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27" w:rsidRPr="003A43E1" w:rsidRDefault="00065D27" w:rsidP="00065D27">
      <w:pPr>
        <w:pStyle w:val="Bezatstarpm"/>
        <w:jc w:val="right"/>
        <w:rPr>
          <w:rFonts w:ascii="Times New Roman" w:hAnsi="Times New Roman" w:cs="Times New Roman"/>
          <w:i/>
          <w:color w:val="FF0000"/>
          <w:sz w:val="24"/>
          <w:szCs w:val="24"/>
        </w:rPr>
      </w:pPr>
      <w:r w:rsidRPr="003A43E1">
        <w:rPr>
          <w:rFonts w:ascii="Times New Roman" w:hAnsi="Times New Roman" w:cs="Times New Roman"/>
          <w:i/>
          <w:color w:val="FF0000"/>
          <w:sz w:val="24"/>
          <w:szCs w:val="24"/>
        </w:rPr>
        <w:t>Nolikuma ___.pielikums</w:t>
      </w:r>
    </w:p>
    <w:p w:rsidR="00065D27" w:rsidRPr="003A43E1" w:rsidRDefault="00065D27" w:rsidP="00065D27">
      <w:pPr>
        <w:pStyle w:val="Bezatstarpm"/>
        <w:jc w:val="right"/>
        <w:rPr>
          <w:rFonts w:ascii="Times New Roman" w:hAnsi="Times New Roman" w:cs="Times New Roman"/>
          <w:i/>
          <w:color w:val="FF0000"/>
          <w:sz w:val="24"/>
          <w:szCs w:val="24"/>
        </w:rPr>
      </w:pPr>
      <w:r w:rsidRPr="003A43E1">
        <w:rPr>
          <w:rFonts w:ascii="Times New Roman" w:hAnsi="Times New Roman" w:cs="Times New Roman"/>
          <w:i/>
          <w:color w:val="FF0000"/>
          <w:sz w:val="24"/>
          <w:szCs w:val="24"/>
        </w:rPr>
        <w:t>Līguma projekts</w:t>
      </w:r>
    </w:p>
    <w:p w:rsidR="00CA32F8" w:rsidRPr="003A43E1" w:rsidRDefault="00CA32F8" w:rsidP="00CA32F8">
      <w:pPr>
        <w:spacing w:after="0" w:line="240" w:lineRule="auto"/>
        <w:jc w:val="center"/>
        <w:rPr>
          <w:rFonts w:ascii="Times New Roman" w:eastAsia="Times New Roman" w:hAnsi="Times New Roman" w:cs="Times New Roman"/>
          <w:b/>
          <w:caps/>
          <w:sz w:val="24"/>
          <w:szCs w:val="24"/>
          <w:lang w:eastAsia="lv-LV"/>
        </w:rPr>
      </w:pPr>
      <w:r w:rsidRPr="003A43E1">
        <w:rPr>
          <w:rFonts w:ascii="Times New Roman" w:eastAsia="Times New Roman" w:hAnsi="Times New Roman" w:cs="Times New Roman"/>
          <w:b/>
          <w:caps/>
          <w:sz w:val="24"/>
          <w:szCs w:val="24"/>
          <w:lang w:eastAsia="lv-LV"/>
        </w:rPr>
        <w:t>l</w:t>
      </w:r>
      <w:r w:rsidR="00C04E85">
        <w:rPr>
          <w:rFonts w:ascii="Times New Roman" w:eastAsia="Times New Roman" w:hAnsi="Times New Roman" w:cs="Times New Roman"/>
          <w:b/>
          <w:sz w:val="24"/>
          <w:szCs w:val="24"/>
          <w:lang w:eastAsia="lv-LV"/>
        </w:rPr>
        <w:t>īgums Nr. ______________</w:t>
      </w:r>
      <w:bookmarkStart w:id="0" w:name="_GoBack"/>
      <w:bookmarkEnd w:id="0"/>
    </w:p>
    <w:p w:rsidR="00CA32F8" w:rsidRPr="003A43E1" w:rsidRDefault="00CA32F8" w:rsidP="00CA32F8">
      <w:pPr>
        <w:spacing w:after="0" w:line="240" w:lineRule="auto"/>
        <w:jc w:val="center"/>
        <w:rPr>
          <w:rFonts w:ascii="Times New Roman" w:eastAsia="Times New Roman" w:hAnsi="Times New Roman" w:cs="Times New Roman"/>
          <w:i/>
          <w:sz w:val="24"/>
          <w:szCs w:val="24"/>
          <w:lang w:eastAsia="lv-LV"/>
        </w:rPr>
      </w:pPr>
      <w:r w:rsidRPr="003A43E1">
        <w:rPr>
          <w:rFonts w:ascii="Times New Roman" w:eastAsia="Times New Roman" w:hAnsi="Times New Roman" w:cs="Times New Roman"/>
          <w:i/>
          <w:sz w:val="24"/>
          <w:szCs w:val="24"/>
          <w:lang w:eastAsia="lv-LV"/>
        </w:rPr>
        <w:t xml:space="preserve">par </w:t>
      </w:r>
      <w:r w:rsidR="006043E8" w:rsidRPr="006043E8">
        <w:rPr>
          <w:rFonts w:ascii="Times New Roman" w:eastAsia="Times New Roman" w:hAnsi="Times New Roman" w:cs="Times New Roman"/>
          <w:i/>
          <w:sz w:val="24"/>
          <w:szCs w:val="24"/>
          <w:lang w:eastAsia="lv-LV"/>
        </w:rPr>
        <w:t xml:space="preserve">Traktortehnikas </w:t>
      </w:r>
      <w:r w:rsidR="006043E8">
        <w:rPr>
          <w:rFonts w:ascii="Times New Roman" w:eastAsia="Times New Roman" w:hAnsi="Times New Roman" w:cs="Times New Roman"/>
          <w:i/>
          <w:sz w:val="24"/>
          <w:szCs w:val="24"/>
          <w:lang w:eastAsia="lv-LV"/>
        </w:rPr>
        <w:t>papildaprīkojuma</w:t>
      </w:r>
      <w:r w:rsidRPr="003A43E1">
        <w:rPr>
          <w:rFonts w:ascii="Times New Roman" w:eastAsia="Times New Roman" w:hAnsi="Times New Roman" w:cs="Times New Roman"/>
          <w:i/>
          <w:sz w:val="24"/>
          <w:szCs w:val="24"/>
          <w:lang w:eastAsia="lv-LV"/>
        </w:rPr>
        <w:t xml:space="preserve"> iegādi </w:t>
      </w:r>
    </w:p>
    <w:p w:rsidR="00CA32F8" w:rsidRPr="003A43E1" w:rsidRDefault="00CA32F8" w:rsidP="00CA32F8">
      <w:pPr>
        <w:tabs>
          <w:tab w:val="left" w:pos="0"/>
        </w:tabs>
        <w:spacing w:after="0" w:line="240" w:lineRule="auto"/>
        <w:jc w:val="both"/>
        <w:rPr>
          <w:rFonts w:ascii="Times New Roman" w:eastAsia="Times New Roman" w:hAnsi="Times New Roman" w:cs="Times New Roman"/>
          <w:i/>
          <w:sz w:val="24"/>
          <w:szCs w:val="24"/>
          <w:lang w:eastAsia="lv-LV"/>
        </w:rPr>
      </w:pPr>
    </w:p>
    <w:p w:rsidR="00CA32F8" w:rsidRPr="003A43E1" w:rsidRDefault="00CA32F8" w:rsidP="00CA32F8">
      <w:pPr>
        <w:tabs>
          <w:tab w:val="left" w:pos="0"/>
        </w:tabs>
        <w:spacing w:after="0" w:line="240" w:lineRule="auto"/>
        <w:jc w:val="both"/>
        <w:rPr>
          <w:rFonts w:ascii="Times New Roman" w:eastAsia="Times New Roman" w:hAnsi="Times New Roman" w:cs="Times New Roman"/>
          <w:i/>
          <w:sz w:val="24"/>
          <w:szCs w:val="24"/>
          <w:lang w:eastAsia="lv-LV"/>
        </w:rPr>
      </w:pPr>
      <w:r w:rsidRPr="003A43E1">
        <w:rPr>
          <w:rFonts w:ascii="Times New Roman" w:eastAsia="Times New Roman" w:hAnsi="Times New Roman" w:cs="Times New Roman"/>
          <w:i/>
          <w:sz w:val="24"/>
          <w:szCs w:val="24"/>
          <w:lang w:eastAsia="lv-LV"/>
        </w:rPr>
        <w:t xml:space="preserve">Smiltenē,                                                </w:t>
      </w:r>
      <w:r w:rsid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i/>
          <w:sz w:val="24"/>
          <w:szCs w:val="24"/>
          <w:lang w:eastAsia="lv-LV"/>
        </w:rPr>
        <w:t xml:space="preserve">   </w:t>
      </w:r>
      <w:r w:rsid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i/>
          <w:sz w:val="24"/>
          <w:szCs w:val="24"/>
          <w:lang w:eastAsia="lv-LV"/>
        </w:rPr>
        <w:t>20___. gada ___. ________</w:t>
      </w:r>
    </w:p>
    <w:p w:rsidR="00CA32F8" w:rsidRPr="003A43E1" w:rsidRDefault="00CA32F8" w:rsidP="00CA32F8">
      <w:pPr>
        <w:suppressAutoHyphens/>
        <w:spacing w:after="0" w:line="240" w:lineRule="auto"/>
        <w:ind w:firstLine="284"/>
        <w:jc w:val="both"/>
        <w:rPr>
          <w:rFonts w:ascii="Times New Roman" w:eastAsia="Times New Roman" w:hAnsi="Times New Roman" w:cs="Times New Roman"/>
          <w:b/>
          <w:sz w:val="24"/>
          <w:szCs w:val="24"/>
          <w:lang w:eastAsia="ar-SA"/>
        </w:rPr>
      </w:pPr>
    </w:p>
    <w:p w:rsidR="00CA32F8" w:rsidRPr="003A43E1" w:rsidRDefault="00CA32F8" w:rsidP="00CA32F8">
      <w:pPr>
        <w:suppressAutoHyphens/>
        <w:spacing w:after="0" w:line="240" w:lineRule="auto"/>
        <w:ind w:firstLine="426"/>
        <w:jc w:val="both"/>
        <w:rPr>
          <w:rFonts w:ascii="Times New Roman" w:eastAsia="Times New Roman" w:hAnsi="Times New Roman" w:cs="Times New Roman"/>
          <w:sz w:val="24"/>
          <w:szCs w:val="24"/>
          <w:lang w:eastAsia="ar-SA"/>
        </w:rPr>
      </w:pPr>
      <w:r w:rsidRPr="003A43E1">
        <w:rPr>
          <w:rFonts w:ascii="Times New Roman" w:eastAsia="Times New Roman" w:hAnsi="Times New Roman" w:cs="Times New Roman"/>
          <w:b/>
          <w:sz w:val="24"/>
          <w:szCs w:val="24"/>
          <w:lang w:eastAsia="ar-SA"/>
        </w:rPr>
        <w:t xml:space="preserve">SIA “Smiltenes NKUP” </w:t>
      </w:r>
      <w:r w:rsidRPr="003A43E1">
        <w:rPr>
          <w:rFonts w:ascii="Times New Roman" w:eastAsia="Times New Roman" w:hAnsi="Times New Roman" w:cs="Times New Roman"/>
          <w:sz w:val="24"/>
          <w:szCs w:val="24"/>
          <w:lang w:eastAsia="ar-SA"/>
        </w:rPr>
        <w:t>(reģistrācijas Nr._________________),</w:t>
      </w:r>
      <w:r w:rsidRPr="003A43E1">
        <w:rPr>
          <w:rFonts w:ascii="Times New Roman" w:eastAsia="Times New Roman" w:hAnsi="Times New Roman" w:cs="Times New Roman"/>
          <w:iCs/>
          <w:spacing w:val="-7"/>
          <w:sz w:val="24"/>
          <w:szCs w:val="24"/>
          <w:lang w:eastAsia="ar-SA"/>
        </w:rPr>
        <w:t xml:space="preserve"> turpmāk tekstā – </w:t>
      </w:r>
      <w:r w:rsidRPr="003A43E1">
        <w:rPr>
          <w:rFonts w:ascii="Times New Roman" w:eastAsia="Times New Roman" w:hAnsi="Times New Roman" w:cs="Times New Roman"/>
          <w:b/>
          <w:iCs/>
          <w:spacing w:val="-7"/>
          <w:sz w:val="24"/>
          <w:szCs w:val="24"/>
          <w:lang w:eastAsia="ar-SA"/>
        </w:rPr>
        <w:t>Pircējs</w:t>
      </w:r>
      <w:r w:rsidRPr="003A43E1">
        <w:rPr>
          <w:rFonts w:ascii="Times New Roman" w:eastAsia="Times New Roman" w:hAnsi="Times New Roman" w:cs="Times New Roman"/>
          <w:iCs/>
          <w:spacing w:val="-7"/>
          <w:sz w:val="24"/>
          <w:szCs w:val="24"/>
          <w:lang w:eastAsia="ar-SA"/>
        </w:rPr>
        <w:t xml:space="preserve">, </w:t>
      </w:r>
      <w:r w:rsidRPr="003A43E1">
        <w:rPr>
          <w:rFonts w:ascii="Times New Roman" w:eastAsia="Times New Roman" w:hAnsi="Times New Roman" w:cs="Times New Roman"/>
          <w:sz w:val="24"/>
          <w:szCs w:val="24"/>
          <w:lang w:eastAsia="ar-SA"/>
        </w:rPr>
        <w:t xml:space="preserve">valdes locekļa Aigara Vīvuliņa personā, kurš rīkojas uz Statūtu pamata, no vienas puses, no vienas puses,   </w:t>
      </w:r>
    </w:p>
    <w:p w:rsidR="00CA32F8" w:rsidRPr="003A43E1" w:rsidRDefault="00CA32F8" w:rsidP="00CA32F8">
      <w:pPr>
        <w:suppressAutoHyphens/>
        <w:spacing w:after="0" w:line="240" w:lineRule="auto"/>
        <w:ind w:firstLine="426"/>
        <w:jc w:val="both"/>
        <w:rPr>
          <w:rFonts w:ascii="Times New Roman" w:eastAsia="Times New Roman" w:hAnsi="Times New Roman" w:cs="Times New Roman"/>
          <w:sz w:val="24"/>
          <w:szCs w:val="24"/>
          <w:lang w:eastAsia="ar-SA"/>
        </w:rPr>
      </w:pPr>
      <w:r w:rsidRPr="003A43E1">
        <w:rPr>
          <w:rFonts w:ascii="Times New Roman" w:eastAsia="Times New Roman" w:hAnsi="Times New Roman" w:cs="Times New Roman"/>
          <w:sz w:val="24"/>
          <w:szCs w:val="24"/>
          <w:lang w:eastAsia="ar-SA"/>
        </w:rPr>
        <w:t xml:space="preserve">un </w:t>
      </w:r>
    </w:p>
    <w:p w:rsidR="00CA32F8" w:rsidRPr="003A43E1" w:rsidRDefault="00CA32F8" w:rsidP="00CA32F8">
      <w:pPr>
        <w:spacing w:after="0" w:line="240" w:lineRule="auto"/>
        <w:ind w:firstLine="426"/>
        <w:jc w:val="both"/>
        <w:rPr>
          <w:rFonts w:ascii="Times New Roman" w:eastAsia="Times New Roman" w:hAnsi="Times New Roman" w:cs="Times New Roman"/>
          <w:sz w:val="24"/>
          <w:szCs w:val="24"/>
          <w:lang w:eastAsia="lv-LV"/>
        </w:rPr>
      </w:pPr>
      <w:r w:rsidRPr="003A43E1">
        <w:rPr>
          <w:rFonts w:ascii="Times New Roman" w:hAnsi="Times New Roman" w:cs="Times New Roman"/>
          <w:b/>
          <w:sz w:val="24"/>
          <w:szCs w:val="24"/>
          <w:shd w:val="clear" w:color="auto" w:fill="FFFFFF"/>
        </w:rPr>
        <w:t>__________________</w:t>
      </w:r>
      <w:r w:rsidRPr="003A43E1">
        <w:rPr>
          <w:rFonts w:ascii="Times New Roman" w:eastAsia="Times New Roman" w:hAnsi="Times New Roman" w:cs="Times New Roman"/>
          <w:sz w:val="24"/>
          <w:szCs w:val="24"/>
          <w:lang w:eastAsia="lv-LV"/>
        </w:rPr>
        <w:t xml:space="preserve"> (vienotās reģistrācijas Nr. </w:t>
      </w:r>
      <w:r w:rsidRPr="003A43E1">
        <w:rPr>
          <w:rFonts w:ascii="Times New Roman" w:hAnsi="Times New Roman" w:cs="Times New Roman"/>
          <w:bCs/>
          <w:color w:val="000000"/>
          <w:sz w:val="24"/>
          <w:szCs w:val="24"/>
        </w:rPr>
        <w:t>________________)</w:t>
      </w:r>
      <w:r w:rsidRPr="003A43E1">
        <w:rPr>
          <w:rFonts w:ascii="Times New Roman" w:eastAsia="Times New Roman" w:hAnsi="Times New Roman" w:cs="Times New Roman"/>
          <w:sz w:val="24"/>
          <w:szCs w:val="24"/>
          <w:lang w:eastAsia="lv-LV"/>
        </w:rPr>
        <w:t xml:space="preserve">, turpmāk tekstā – </w:t>
      </w: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sz w:val="24"/>
          <w:szCs w:val="24"/>
          <w:lang w:eastAsia="lv-LV"/>
        </w:rPr>
        <w:t xml:space="preserve">, tās ________________ personā, kas rīkojas saskaņā ar _________________, no otras puses, </w:t>
      </w:r>
    </w:p>
    <w:p w:rsidR="00CA32F8" w:rsidRPr="003A43E1" w:rsidRDefault="00CA32F8" w:rsidP="00CA32F8">
      <w:pPr>
        <w:spacing w:after="0" w:line="240" w:lineRule="auto"/>
        <w:ind w:firstLine="426"/>
        <w:jc w:val="both"/>
        <w:rPr>
          <w:rFonts w:ascii="Times New Roman" w:eastAsia="Times New Roman" w:hAnsi="Times New Roman" w:cs="Times New Roman"/>
          <w:iCs/>
          <w:spacing w:val="-7"/>
          <w:sz w:val="24"/>
          <w:szCs w:val="24"/>
          <w:lang w:eastAsia="lv-LV"/>
        </w:rPr>
      </w:pPr>
      <w:r w:rsidRPr="003A43E1">
        <w:rPr>
          <w:rFonts w:ascii="Times New Roman" w:eastAsia="Times New Roman" w:hAnsi="Times New Roman" w:cs="Times New Roman"/>
          <w:iCs/>
          <w:spacing w:val="-7"/>
          <w:sz w:val="24"/>
          <w:szCs w:val="24"/>
          <w:lang w:eastAsia="lv-LV"/>
        </w:rPr>
        <w:t xml:space="preserve">kopā saukti - Puses, bet katra atsevišķi - Puse, </w:t>
      </w:r>
    </w:p>
    <w:p w:rsidR="00CA32F8" w:rsidRPr="003A43E1" w:rsidRDefault="00CA32F8" w:rsidP="00CA32F8">
      <w:pPr>
        <w:spacing w:after="0" w:line="240" w:lineRule="auto"/>
        <w:ind w:firstLine="426"/>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iCs/>
          <w:spacing w:val="-7"/>
          <w:sz w:val="24"/>
          <w:szCs w:val="24"/>
          <w:lang w:eastAsia="lv-LV"/>
        </w:rPr>
        <w:t xml:space="preserve">pamatojoties uz </w:t>
      </w:r>
      <w:r w:rsidRPr="003A43E1">
        <w:rPr>
          <w:rFonts w:ascii="Times New Roman" w:eastAsia="Times New Roman" w:hAnsi="Times New Roman" w:cs="Times New Roman"/>
          <w:b/>
          <w:iCs/>
          <w:spacing w:val="-7"/>
          <w:sz w:val="24"/>
          <w:szCs w:val="24"/>
          <w:lang w:eastAsia="lv-LV"/>
        </w:rPr>
        <w:t>Pircēja</w:t>
      </w:r>
      <w:r w:rsidR="008E5526" w:rsidRPr="003A43E1">
        <w:rPr>
          <w:rFonts w:ascii="Times New Roman" w:eastAsia="Times New Roman" w:hAnsi="Times New Roman" w:cs="Times New Roman"/>
          <w:iCs/>
          <w:spacing w:val="-7"/>
          <w:sz w:val="24"/>
          <w:szCs w:val="24"/>
          <w:lang w:eastAsia="lv-LV"/>
        </w:rPr>
        <w:t xml:space="preserve"> rīkotā</w:t>
      </w:r>
      <w:r w:rsidRPr="003A43E1">
        <w:rPr>
          <w:rFonts w:ascii="Times New Roman" w:eastAsia="Times New Roman" w:hAnsi="Times New Roman" w:cs="Times New Roman"/>
          <w:iCs/>
          <w:spacing w:val="-7"/>
          <w:sz w:val="24"/>
          <w:szCs w:val="24"/>
          <w:lang w:eastAsia="lv-LV"/>
        </w:rPr>
        <w:t xml:space="preserve"> </w:t>
      </w:r>
      <w:r w:rsidR="003A43E1">
        <w:rPr>
          <w:rFonts w:ascii="Times New Roman" w:eastAsia="Times New Roman" w:hAnsi="Times New Roman" w:cs="Times New Roman"/>
          <w:iCs/>
          <w:spacing w:val="-7"/>
          <w:sz w:val="24"/>
          <w:szCs w:val="24"/>
          <w:lang w:eastAsia="lv-LV"/>
        </w:rPr>
        <w:t>Iepirkuma</w:t>
      </w:r>
      <w:r w:rsidRPr="003A43E1">
        <w:rPr>
          <w:rFonts w:ascii="Times New Roman" w:eastAsia="Times New Roman" w:hAnsi="Times New Roman" w:cs="Times New Roman"/>
          <w:iCs/>
          <w:spacing w:val="-7"/>
          <w:sz w:val="24"/>
          <w:szCs w:val="24"/>
          <w:lang w:eastAsia="lv-LV"/>
        </w:rPr>
        <w:t xml:space="preserve"> procedūras </w:t>
      </w:r>
      <w:r w:rsidRPr="00E3028B">
        <w:rPr>
          <w:rFonts w:ascii="Times New Roman" w:eastAsia="Times New Roman" w:hAnsi="Times New Roman" w:cs="Times New Roman"/>
          <w:sz w:val="24"/>
          <w:szCs w:val="24"/>
          <w:lang w:eastAsia="lv-LV"/>
        </w:rPr>
        <w:t>„</w:t>
      </w:r>
      <w:r w:rsidR="003A43E1" w:rsidRPr="00E3028B">
        <w:rPr>
          <w:rFonts w:ascii="Times New Roman" w:eastAsia="MingLiU-ExtB" w:hAnsi="Times New Roman" w:cs="Times New Roman"/>
          <w:color w:val="000000"/>
          <w:sz w:val="20"/>
          <w:szCs w:val="20"/>
        </w:rPr>
        <w:t xml:space="preserve"> </w:t>
      </w:r>
      <w:r w:rsidR="003A43E1" w:rsidRPr="00E3028B">
        <w:rPr>
          <w:rFonts w:ascii="Times New Roman" w:eastAsia="Times New Roman" w:hAnsi="Times New Roman" w:cs="Times New Roman"/>
          <w:sz w:val="24"/>
          <w:szCs w:val="24"/>
          <w:lang w:eastAsia="lv-LV"/>
        </w:rPr>
        <w:t>Traktortehnikas papildaprīkojumam un piegādei SIA “Smiltenes NKUP” vajadzībām”</w:t>
      </w:r>
      <w:r w:rsidRPr="00E3028B">
        <w:rPr>
          <w:rFonts w:ascii="Times New Roman" w:eastAsia="Times New Roman" w:hAnsi="Times New Roman" w:cs="Times New Roman"/>
          <w:sz w:val="24"/>
          <w:szCs w:val="24"/>
          <w:lang w:eastAsia="lv-LV"/>
        </w:rPr>
        <w:t xml:space="preserve"> (Id.Nr. </w:t>
      </w:r>
      <w:r w:rsidRPr="00E3028B">
        <w:rPr>
          <w:rFonts w:ascii="Times New Roman" w:eastAsia="Times New Roman" w:hAnsi="Times New Roman" w:cs="Times New Roman"/>
          <w:bCs/>
          <w:sz w:val="24"/>
          <w:szCs w:val="24"/>
          <w:lang w:eastAsia="zh-CN"/>
        </w:rPr>
        <w:t>_______________</w:t>
      </w:r>
      <w:r w:rsidRPr="00E3028B">
        <w:rPr>
          <w:rFonts w:ascii="Times New Roman" w:eastAsia="Times New Roman" w:hAnsi="Times New Roman" w:cs="Times New Roman"/>
          <w:sz w:val="24"/>
          <w:szCs w:val="24"/>
          <w:lang w:eastAsia="lv-LV"/>
        </w:rPr>
        <w:t>),</w:t>
      </w:r>
      <w:r w:rsidRPr="003A43E1">
        <w:rPr>
          <w:rFonts w:ascii="Times New Roman" w:eastAsia="Times New Roman" w:hAnsi="Times New Roman" w:cs="Times New Roman"/>
          <w:sz w:val="24"/>
          <w:szCs w:val="24"/>
          <w:lang w:eastAsia="lv-LV"/>
        </w:rPr>
        <w:t xml:space="preserve"> turpmāk tekstā – Iepirkums, rezultāt</w:t>
      </w:r>
      <w:r w:rsidR="008E5526" w:rsidRPr="003A43E1">
        <w:rPr>
          <w:rFonts w:ascii="Times New Roman" w:eastAsia="Times New Roman" w:hAnsi="Times New Roman" w:cs="Times New Roman"/>
          <w:sz w:val="24"/>
          <w:szCs w:val="24"/>
          <w:lang w:eastAsia="lv-LV"/>
        </w:rPr>
        <w:t>u</w:t>
      </w:r>
      <w:r w:rsidRPr="003A43E1">
        <w:rPr>
          <w:rFonts w:ascii="Times New Roman" w:eastAsia="Times New Roman" w:hAnsi="Times New Roman" w:cs="Times New Roman"/>
          <w:sz w:val="24"/>
          <w:szCs w:val="24"/>
          <w:lang w:eastAsia="lv-LV"/>
        </w:rPr>
        <w:t xml:space="preserve">, </w:t>
      </w:r>
      <w:r w:rsidRPr="003A43E1">
        <w:rPr>
          <w:rFonts w:ascii="Times New Roman" w:eastAsia="Times New Roman" w:hAnsi="Times New Roman" w:cs="Times New Roman"/>
          <w:b/>
          <w:sz w:val="24"/>
          <w:szCs w:val="24"/>
          <w:lang w:eastAsia="lv-LV"/>
        </w:rPr>
        <w:t>Pārdevēja</w:t>
      </w:r>
      <w:r w:rsidRPr="003A43E1">
        <w:rPr>
          <w:rFonts w:ascii="Times New Roman" w:eastAsia="Times New Roman" w:hAnsi="Times New Roman" w:cs="Times New Roman"/>
          <w:sz w:val="24"/>
          <w:szCs w:val="24"/>
          <w:lang w:eastAsia="lv-LV"/>
        </w:rPr>
        <w:t xml:space="preserve"> 2019. gada ___. ______________piedāvājumu Iepirkumam (turpmāk tekstā - Piedāvājums),</w:t>
      </w:r>
      <w:r w:rsidRPr="003A43E1">
        <w:rPr>
          <w:rFonts w:ascii="Times New Roman" w:eastAsia="Times New Roman" w:hAnsi="Times New Roman" w:cs="Times New Roman"/>
          <w:color w:val="00B0F0"/>
          <w:sz w:val="24"/>
          <w:szCs w:val="24"/>
          <w:lang w:eastAsia="lv-LV"/>
        </w:rPr>
        <w:t xml:space="preserve"> </w:t>
      </w:r>
      <w:r w:rsidRPr="003A43E1">
        <w:rPr>
          <w:rFonts w:ascii="Times New Roman" w:eastAsia="Times New Roman" w:hAnsi="Times New Roman" w:cs="Times New Roman"/>
          <w:b/>
          <w:sz w:val="24"/>
          <w:szCs w:val="24"/>
          <w:lang w:eastAsia="lv-LV"/>
        </w:rPr>
        <w:t xml:space="preserve">Pircēja </w:t>
      </w:r>
      <w:r w:rsidRPr="003A43E1">
        <w:rPr>
          <w:rFonts w:ascii="Times New Roman" w:eastAsia="Times New Roman" w:hAnsi="Times New Roman" w:cs="Times New Roman"/>
          <w:sz w:val="24"/>
          <w:szCs w:val="24"/>
          <w:lang w:eastAsia="lv-LV"/>
        </w:rPr>
        <w:t>iepirkumu komisijas 2019. gada ____. _______________ lēmumu (sēdes protokols Nr. ____________),</w:t>
      </w:r>
    </w:p>
    <w:p w:rsidR="00CA32F8" w:rsidRPr="003A43E1" w:rsidRDefault="00CA32F8" w:rsidP="00CA32F8">
      <w:pPr>
        <w:spacing w:after="0" w:line="240" w:lineRule="auto"/>
        <w:ind w:firstLine="426"/>
        <w:jc w:val="both"/>
        <w:rPr>
          <w:rFonts w:ascii="Times New Roman" w:eastAsia="Times New Roman" w:hAnsi="Times New Roman" w:cs="Times New Roman"/>
          <w:iCs/>
          <w:spacing w:val="-7"/>
          <w:sz w:val="24"/>
          <w:szCs w:val="24"/>
          <w:lang w:eastAsia="lv-LV"/>
        </w:rPr>
      </w:pPr>
      <w:r w:rsidRPr="003A43E1">
        <w:rPr>
          <w:rFonts w:ascii="Times New Roman" w:eastAsia="Times New Roman" w:hAnsi="Times New Roman" w:cs="Times New Roman"/>
          <w:sz w:val="24"/>
          <w:szCs w:val="24"/>
          <w:lang w:eastAsia="lv-LV"/>
        </w:rPr>
        <w:t>noslēdz šādu līgumu (</w:t>
      </w:r>
      <w:r w:rsidRPr="003A43E1">
        <w:rPr>
          <w:rFonts w:ascii="Times New Roman" w:eastAsia="Times New Roman" w:hAnsi="Times New Roman" w:cs="Times New Roman"/>
          <w:iCs/>
          <w:spacing w:val="-7"/>
          <w:sz w:val="24"/>
          <w:szCs w:val="24"/>
          <w:lang w:eastAsia="lv-LV"/>
        </w:rPr>
        <w:t>turpmāk tekstā – Līgums) par sekojošo</w:t>
      </w:r>
      <w:r w:rsidRPr="003A43E1">
        <w:rPr>
          <w:rFonts w:ascii="Times New Roman" w:eastAsia="Times New Roman" w:hAnsi="Times New Roman" w:cs="Times New Roman"/>
          <w:sz w:val="24"/>
          <w:szCs w:val="24"/>
          <w:lang w:eastAsia="lv-LV"/>
        </w:rPr>
        <w:t>:</w:t>
      </w:r>
    </w:p>
    <w:p w:rsidR="00CA32F8" w:rsidRPr="003A43E1" w:rsidRDefault="00CA32F8" w:rsidP="00CA32F8">
      <w:pPr>
        <w:spacing w:after="0" w:line="240" w:lineRule="auto"/>
        <w:contextualSpacing/>
        <w:rPr>
          <w:rFonts w:ascii="Times New Roman" w:eastAsia="Times New Roman" w:hAnsi="Times New Roman" w:cs="Times New Roman"/>
          <w:sz w:val="24"/>
          <w:szCs w:val="24"/>
          <w:lang w:val="x-none" w:eastAsia="x-none"/>
        </w:rPr>
      </w:pPr>
    </w:p>
    <w:p w:rsidR="00CA32F8" w:rsidRPr="003A43E1" w:rsidRDefault="00CA32F8" w:rsidP="00CA32F8">
      <w:pPr>
        <w:numPr>
          <w:ilvl w:val="0"/>
          <w:numId w:val="6"/>
        </w:numPr>
        <w:suppressAutoHyphens/>
        <w:spacing w:after="0" w:line="240" w:lineRule="auto"/>
        <w:ind w:left="426" w:hanging="426"/>
        <w:contextualSpacing/>
        <w:jc w:val="center"/>
        <w:rPr>
          <w:rFonts w:ascii="Times New Roman" w:eastAsia="Times New Roman" w:hAnsi="Times New Roman" w:cs="Times New Roman"/>
          <w:b/>
          <w:caps/>
          <w:sz w:val="24"/>
          <w:szCs w:val="24"/>
          <w:lang w:val="x-none" w:eastAsia="x-none"/>
        </w:rPr>
      </w:pPr>
      <w:r w:rsidRPr="0064674A">
        <w:rPr>
          <w:rFonts w:ascii="Times New Roman" w:eastAsia="Times New Roman" w:hAnsi="Times New Roman" w:cs="Times New Roman"/>
          <w:b/>
          <w:sz w:val="24"/>
          <w:szCs w:val="24"/>
          <w:lang w:eastAsia="lv-LV"/>
        </w:rPr>
        <w:t>Līguma</w:t>
      </w:r>
      <w:r w:rsidRPr="003A43E1">
        <w:rPr>
          <w:rFonts w:ascii="Times New Roman" w:eastAsia="Times New Roman" w:hAnsi="Times New Roman" w:cs="Times New Roman"/>
          <w:b/>
          <w:sz w:val="24"/>
          <w:szCs w:val="24"/>
          <w:lang w:val="x-none" w:eastAsia="x-none"/>
        </w:rPr>
        <w:t xml:space="preserve"> priekšmets</w:t>
      </w:r>
    </w:p>
    <w:p w:rsidR="003A43E1" w:rsidRDefault="00CA32F8" w:rsidP="00E3028B">
      <w:pPr>
        <w:pStyle w:val="Sarakstarindkopa"/>
        <w:numPr>
          <w:ilvl w:val="1"/>
          <w:numId w:val="16"/>
        </w:numPr>
        <w:tabs>
          <w:tab w:val="left" w:pos="540"/>
          <w:tab w:val="left" w:pos="567"/>
          <w:tab w:val="left" w:pos="1134"/>
        </w:tabs>
        <w:suppressAutoHyphens/>
        <w:spacing w:after="0" w:line="240" w:lineRule="auto"/>
        <w:ind w:hanging="792"/>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val="x-none" w:eastAsia="x-none"/>
        </w:rPr>
        <w:t>Saskaņā ar Līguma un Iepirkuma noteikumiem</w:t>
      </w:r>
      <w:r w:rsidRPr="003A43E1">
        <w:rPr>
          <w:rFonts w:ascii="Times New Roman" w:eastAsia="Times New Roman" w:hAnsi="Times New Roman" w:cs="Times New Roman"/>
          <w:sz w:val="24"/>
          <w:szCs w:val="24"/>
          <w:lang w:eastAsia="x-none"/>
        </w:rPr>
        <w:t>,</w:t>
      </w:r>
      <w:r w:rsidRPr="003A43E1">
        <w:rPr>
          <w:rFonts w:ascii="Times New Roman" w:eastAsia="Times New Roman" w:hAnsi="Times New Roman" w:cs="Times New Roman"/>
          <w:sz w:val="24"/>
          <w:szCs w:val="24"/>
          <w:lang w:val="x-none" w:eastAsia="x-none"/>
        </w:rPr>
        <w:t xml:space="preserve"> Tehnisko specifikāciju (Līguma 1. pielikums)</w:t>
      </w:r>
      <w:r w:rsidRPr="003A43E1">
        <w:rPr>
          <w:rFonts w:ascii="Times New Roman" w:eastAsia="Times New Roman" w:hAnsi="Times New Roman" w:cs="Times New Roman"/>
          <w:sz w:val="24"/>
          <w:szCs w:val="24"/>
          <w:lang w:eastAsia="x-none"/>
        </w:rPr>
        <w:t xml:space="preserve"> un </w:t>
      </w:r>
      <w:r w:rsidR="001F14B8" w:rsidRPr="003A43E1">
        <w:rPr>
          <w:rFonts w:ascii="Times New Roman" w:eastAsia="Times New Roman" w:hAnsi="Times New Roman" w:cs="Times New Roman"/>
          <w:sz w:val="24"/>
          <w:szCs w:val="24"/>
          <w:lang w:eastAsia="x-none"/>
        </w:rPr>
        <w:t>Finanšu p</w:t>
      </w:r>
      <w:r w:rsidRPr="003A43E1">
        <w:rPr>
          <w:rFonts w:ascii="Times New Roman" w:eastAsia="Times New Roman" w:hAnsi="Times New Roman" w:cs="Times New Roman"/>
          <w:sz w:val="24"/>
          <w:szCs w:val="24"/>
          <w:lang w:eastAsia="x-none"/>
        </w:rPr>
        <w:t xml:space="preserve">iedāvājumu </w:t>
      </w:r>
      <w:r w:rsidRPr="003A43E1">
        <w:rPr>
          <w:rFonts w:ascii="Times New Roman" w:eastAsia="Times New Roman" w:hAnsi="Times New Roman" w:cs="Times New Roman"/>
          <w:sz w:val="24"/>
          <w:szCs w:val="24"/>
          <w:lang w:val="x-none" w:eastAsia="x-none"/>
        </w:rPr>
        <w:t>(</w:t>
      </w:r>
      <w:r w:rsidRPr="003A43E1">
        <w:rPr>
          <w:rFonts w:ascii="Times New Roman" w:eastAsia="Times New Roman" w:hAnsi="Times New Roman" w:cs="Times New Roman"/>
          <w:sz w:val="24"/>
          <w:szCs w:val="24"/>
          <w:lang w:eastAsia="x-none"/>
        </w:rPr>
        <w:t>2</w:t>
      </w:r>
      <w:r w:rsidRPr="003A43E1">
        <w:rPr>
          <w:rFonts w:ascii="Times New Roman" w:eastAsia="Times New Roman" w:hAnsi="Times New Roman" w:cs="Times New Roman"/>
          <w:sz w:val="24"/>
          <w:szCs w:val="24"/>
          <w:lang w:val="x-none" w:eastAsia="x-none"/>
        </w:rPr>
        <w:t xml:space="preserve">. pielikums) </w:t>
      </w:r>
      <w:r w:rsidRPr="003A43E1">
        <w:rPr>
          <w:rFonts w:ascii="Times New Roman" w:eastAsia="Times New Roman" w:hAnsi="Times New Roman" w:cs="Times New Roman"/>
          <w:b/>
          <w:sz w:val="24"/>
          <w:szCs w:val="24"/>
          <w:lang w:val="x-none" w:eastAsia="x-none"/>
        </w:rPr>
        <w:t>Pārdevējs</w:t>
      </w:r>
      <w:r w:rsidRPr="003A43E1">
        <w:rPr>
          <w:rFonts w:ascii="Times New Roman" w:eastAsia="Times New Roman" w:hAnsi="Times New Roman" w:cs="Times New Roman"/>
          <w:sz w:val="24"/>
          <w:szCs w:val="24"/>
          <w:lang w:val="x-none" w:eastAsia="x-none"/>
        </w:rPr>
        <w:t xml:space="preserve"> pārdod, piegādā un nodod īpašumā </w:t>
      </w:r>
      <w:r w:rsidRPr="003A43E1">
        <w:rPr>
          <w:rFonts w:ascii="Times New Roman" w:eastAsia="Times New Roman" w:hAnsi="Times New Roman" w:cs="Times New Roman"/>
          <w:b/>
          <w:sz w:val="24"/>
          <w:szCs w:val="24"/>
          <w:lang w:val="x-none" w:eastAsia="x-none"/>
        </w:rPr>
        <w:t>Pircējam</w:t>
      </w:r>
      <w:r w:rsidRPr="003A43E1">
        <w:rPr>
          <w:rFonts w:ascii="Times New Roman" w:eastAsia="Times New Roman" w:hAnsi="Times New Roman" w:cs="Times New Roman"/>
          <w:sz w:val="24"/>
          <w:szCs w:val="24"/>
          <w:lang w:val="x-none" w:eastAsia="x-none"/>
        </w:rPr>
        <w:t xml:space="preserve"> un </w:t>
      </w:r>
      <w:r w:rsidRPr="003A43E1">
        <w:rPr>
          <w:rFonts w:ascii="Times New Roman" w:eastAsia="Times New Roman" w:hAnsi="Times New Roman" w:cs="Times New Roman"/>
          <w:b/>
          <w:sz w:val="24"/>
          <w:szCs w:val="24"/>
          <w:lang w:val="x-none" w:eastAsia="x-none"/>
        </w:rPr>
        <w:t>Pircējs</w:t>
      </w:r>
      <w:r w:rsidRPr="003A43E1">
        <w:rPr>
          <w:rFonts w:ascii="Times New Roman" w:eastAsia="Times New Roman" w:hAnsi="Times New Roman" w:cs="Times New Roman"/>
          <w:sz w:val="24"/>
          <w:szCs w:val="24"/>
          <w:lang w:val="x-none" w:eastAsia="x-none"/>
        </w:rPr>
        <w:t xml:space="preserve"> pērk un pieņem īpašumā un samaksā par</w:t>
      </w:r>
      <w:r w:rsidR="003A43E1">
        <w:rPr>
          <w:rFonts w:ascii="Times New Roman" w:eastAsia="Times New Roman" w:hAnsi="Times New Roman" w:cs="Times New Roman"/>
          <w:sz w:val="24"/>
          <w:szCs w:val="24"/>
          <w:lang w:eastAsia="x-none"/>
        </w:rPr>
        <w:t>:</w:t>
      </w:r>
    </w:p>
    <w:p w:rsidR="00CA32F8" w:rsidRDefault="00CA32F8" w:rsidP="00E3028B">
      <w:pPr>
        <w:pStyle w:val="Sarakstarindkopa"/>
        <w:numPr>
          <w:ilvl w:val="2"/>
          <w:numId w:val="16"/>
        </w:numPr>
        <w:tabs>
          <w:tab w:val="left" w:pos="540"/>
          <w:tab w:val="left" w:pos="567"/>
          <w:tab w:val="left" w:pos="1134"/>
        </w:tabs>
        <w:suppressAutoHyphens/>
        <w:spacing w:after="0" w:line="240" w:lineRule="auto"/>
        <w:ind w:hanging="798"/>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val="x-none" w:eastAsia="x-none"/>
        </w:rPr>
        <w:t xml:space="preserve"> </w:t>
      </w:r>
      <w:r w:rsidRPr="003A43E1">
        <w:rPr>
          <w:rFonts w:ascii="Times New Roman" w:eastAsia="Times New Roman" w:hAnsi="Times New Roman" w:cs="Times New Roman"/>
          <w:b/>
          <w:sz w:val="24"/>
          <w:szCs w:val="24"/>
          <w:lang w:eastAsia="x-none"/>
        </w:rPr>
        <w:t>1</w:t>
      </w:r>
      <w:r w:rsidRPr="003A43E1">
        <w:rPr>
          <w:rFonts w:ascii="Times New Roman" w:eastAsia="Times New Roman" w:hAnsi="Times New Roman" w:cs="Times New Roman"/>
          <w:b/>
          <w:sz w:val="24"/>
          <w:szCs w:val="24"/>
          <w:lang w:val="x-none" w:eastAsia="x-none"/>
        </w:rPr>
        <w:t>(</w:t>
      </w:r>
      <w:r w:rsidRPr="003A43E1">
        <w:rPr>
          <w:rFonts w:ascii="Times New Roman" w:eastAsia="Times New Roman" w:hAnsi="Times New Roman" w:cs="Times New Roman"/>
          <w:b/>
          <w:sz w:val="24"/>
          <w:szCs w:val="24"/>
          <w:lang w:eastAsia="x-none"/>
        </w:rPr>
        <w:t>vienu)</w:t>
      </w:r>
      <w:r w:rsidRPr="003A43E1">
        <w:rPr>
          <w:rFonts w:ascii="Times New Roman" w:eastAsia="Times New Roman" w:hAnsi="Times New Roman" w:cs="Times New Roman"/>
          <w:b/>
          <w:sz w:val="24"/>
          <w:szCs w:val="24"/>
          <w:lang w:val="x-none" w:eastAsia="x-none"/>
        </w:rPr>
        <w:t xml:space="preserve"> jaun</w:t>
      </w:r>
      <w:r w:rsidR="003A43E1">
        <w:rPr>
          <w:rFonts w:ascii="Times New Roman" w:eastAsia="Times New Roman" w:hAnsi="Times New Roman" w:cs="Times New Roman"/>
          <w:b/>
          <w:sz w:val="24"/>
          <w:szCs w:val="24"/>
          <w:lang w:eastAsia="x-none"/>
        </w:rPr>
        <w:t>u</w:t>
      </w:r>
      <w:r w:rsidRPr="003A43E1">
        <w:rPr>
          <w:rFonts w:ascii="Times New Roman" w:eastAsia="Times New Roman" w:hAnsi="Times New Roman" w:cs="Times New Roman"/>
          <w:b/>
          <w:sz w:val="24"/>
          <w:szCs w:val="24"/>
          <w:lang w:val="x-none" w:eastAsia="x-none"/>
        </w:rPr>
        <w:t xml:space="preserve"> </w:t>
      </w:r>
      <w:r w:rsidRPr="003A43E1">
        <w:rPr>
          <w:rFonts w:ascii="Times New Roman" w:eastAsia="Times New Roman" w:hAnsi="Times New Roman" w:cs="Times New Roman"/>
          <w:b/>
          <w:sz w:val="24"/>
          <w:szCs w:val="24"/>
          <w:lang w:eastAsia="x-none"/>
        </w:rPr>
        <w:t xml:space="preserve">nelietotu </w:t>
      </w:r>
      <w:r w:rsidR="003A43E1">
        <w:rPr>
          <w:rFonts w:ascii="Times New Roman" w:eastAsia="Times New Roman" w:hAnsi="Times New Roman" w:cs="Times New Roman"/>
          <w:b/>
          <w:sz w:val="24"/>
          <w:szCs w:val="24"/>
          <w:lang w:eastAsia="x-none"/>
        </w:rPr>
        <w:t>Asenizācijas cisternu</w:t>
      </w:r>
      <w:r w:rsidRPr="003A43E1">
        <w:rPr>
          <w:rFonts w:ascii="Times New Roman" w:eastAsia="Times New Roman" w:hAnsi="Times New Roman" w:cs="Times New Roman"/>
          <w:b/>
          <w:sz w:val="24"/>
          <w:szCs w:val="24"/>
          <w:lang w:eastAsia="x-none"/>
        </w:rPr>
        <w:t xml:space="preserve">  - </w:t>
      </w:r>
      <w:r w:rsidRPr="003A43E1">
        <w:rPr>
          <w:rFonts w:ascii="Times New Roman" w:eastAsia="Times New Roman" w:hAnsi="Times New Roman" w:cs="Times New Roman"/>
          <w:i/>
          <w:sz w:val="24"/>
          <w:szCs w:val="24"/>
          <w:lang w:eastAsia="x-none"/>
        </w:rPr>
        <w:t>_____marka__________</w:t>
      </w:r>
      <w:r w:rsidRPr="003A43E1">
        <w:rPr>
          <w:rFonts w:ascii="Times New Roman" w:eastAsia="Times New Roman" w:hAnsi="Times New Roman" w:cs="Times New Roman"/>
          <w:sz w:val="24"/>
          <w:szCs w:val="24"/>
          <w:lang w:val="x-none" w:eastAsia="x-none"/>
        </w:rPr>
        <w:t xml:space="preserve"> (izgatavošanas </w:t>
      </w:r>
      <w:r w:rsidRPr="003A43E1">
        <w:rPr>
          <w:rFonts w:ascii="Times New Roman" w:eastAsia="Times New Roman" w:hAnsi="Times New Roman" w:cs="Times New Roman"/>
          <w:sz w:val="24"/>
          <w:szCs w:val="24"/>
          <w:lang w:eastAsia="x-none"/>
        </w:rPr>
        <w:t xml:space="preserve">gads - ____, u.c.), </w:t>
      </w:r>
      <w:r w:rsidRPr="003A43E1">
        <w:rPr>
          <w:rFonts w:ascii="Times New Roman" w:eastAsia="Times New Roman" w:hAnsi="Times New Roman" w:cs="Times New Roman"/>
          <w:sz w:val="24"/>
          <w:szCs w:val="24"/>
          <w:lang w:eastAsia="lv-LV"/>
        </w:rPr>
        <w:t xml:space="preserve">turpmāk tekstā </w:t>
      </w:r>
      <w:r w:rsidR="0064674A">
        <w:rPr>
          <w:rFonts w:ascii="Times New Roman" w:eastAsia="Times New Roman" w:hAnsi="Times New Roman" w:cs="Times New Roman"/>
          <w:sz w:val="24"/>
          <w:szCs w:val="24"/>
          <w:lang w:eastAsia="lv-LV"/>
        </w:rPr>
        <w:t>–</w:t>
      </w:r>
      <w:r w:rsidRPr="003A43E1">
        <w:rPr>
          <w:rFonts w:ascii="Times New Roman" w:eastAsia="Times New Roman" w:hAnsi="Times New Roman" w:cs="Times New Roman"/>
          <w:sz w:val="24"/>
          <w:szCs w:val="24"/>
          <w:lang w:eastAsia="lv-LV"/>
        </w:rPr>
        <w:t xml:space="preserve"> Prece</w:t>
      </w:r>
      <w:r w:rsidR="0064674A">
        <w:rPr>
          <w:rFonts w:ascii="Times New Roman" w:eastAsia="Times New Roman" w:hAnsi="Times New Roman" w:cs="Times New Roman"/>
          <w:sz w:val="24"/>
          <w:szCs w:val="24"/>
          <w:lang w:eastAsia="lv-LV"/>
        </w:rPr>
        <w:t>;</w:t>
      </w:r>
    </w:p>
    <w:p w:rsidR="003A43E1" w:rsidRDefault="003A43E1" w:rsidP="00E3028B">
      <w:pPr>
        <w:pStyle w:val="Sarakstarindkopa"/>
        <w:numPr>
          <w:ilvl w:val="2"/>
          <w:numId w:val="16"/>
        </w:numPr>
        <w:tabs>
          <w:tab w:val="left" w:pos="540"/>
          <w:tab w:val="left" w:pos="567"/>
          <w:tab w:val="left" w:pos="1134"/>
        </w:tabs>
        <w:suppressAutoHyphens/>
        <w:spacing w:after="0" w:line="240" w:lineRule="auto"/>
        <w:ind w:hanging="798"/>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1</w:t>
      </w:r>
      <w:r w:rsidRPr="003A43E1">
        <w:rPr>
          <w:rFonts w:ascii="Times New Roman" w:eastAsia="Times New Roman" w:hAnsi="Times New Roman" w:cs="Times New Roman"/>
          <w:b/>
          <w:sz w:val="24"/>
          <w:szCs w:val="24"/>
          <w:lang w:val="x-none" w:eastAsia="lv-LV"/>
        </w:rPr>
        <w:t>(</w:t>
      </w:r>
      <w:r w:rsidRPr="003A43E1">
        <w:rPr>
          <w:rFonts w:ascii="Times New Roman" w:eastAsia="Times New Roman" w:hAnsi="Times New Roman" w:cs="Times New Roman"/>
          <w:b/>
          <w:sz w:val="24"/>
          <w:szCs w:val="24"/>
          <w:lang w:eastAsia="lv-LV"/>
        </w:rPr>
        <w:t>vienu)</w:t>
      </w:r>
      <w:r w:rsidRPr="003A43E1">
        <w:rPr>
          <w:rFonts w:ascii="Times New Roman" w:eastAsia="Times New Roman" w:hAnsi="Times New Roman" w:cs="Times New Roman"/>
          <w:b/>
          <w:sz w:val="24"/>
          <w:szCs w:val="24"/>
          <w:lang w:val="x-none" w:eastAsia="lv-LV"/>
        </w:rPr>
        <w:t xml:space="preserve"> jaun</w:t>
      </w:r>
      <w:r w:rsidRPr="003A43E1">
        <w:rPr>
          <w:rFonts w:ascii="Times New Roman" w:eastAsia="Times New Roman" w:hAnsi="Times New Roman" w:cs="Times New Roman"/>
          <w:b/>
          <w:sz w:val="24"/>
          <w:szCs w:val="24"/>
          <w:lang w:eastAsia="lv-LV"/>
        </w:rPr>
        <w:t>u</w:t>
      </w:r>
      <w:r w:rsidRPr="003A43E1">
        <w:rPr>
          <w:rFonts w:ascii="Times New Roman" w:eastAsia="Times New Roman" w:hAnsi="Times New Roman" w:cs="Times New Roman"/>
          <w:b/>
          <w:sz w:val="24"/>
          <w:szCs w:val="24"/>
          <w:lang w:val="x-none" w:eastAsia="lv-LV"/>
        </w:rPr>
        <w:t xml:space="preserve"> </w:t>
      </w:r>
      <w:r w:rsidRPr="003A43E1">
        <w:rPr>
          <w:rFonts w:ascii="Times New Roman" w:eastAsia="Times New Roman" w:hAnsi="Times New Roman" w:cs="Times New Roman"/>
          <w:b/>
          <w:sz w:val="24"/>
          <w:szCs w:val="24"/>
          <w:lang w:eastAsia="lv-LV"/>
        </w:rPr>
        <w:t xml:space="preserve">nelietotu </w:t>
      </w:r>
      <w:r>
        <w:rPr>
          <w:rFonts w:ascii="Times New Roman" w:eastAsia="Times New Roman" w:hAnsi="Times New Roman" w:cs="Times New Roman"/>
          <w:b/>
          <w:sz w:val="24"/>
          <w:szCs w:val="24"/>
          <w:lang w:eastAsia="lv-LV"/>
        </w:rPr>
        <w:t>Piekabi</w:t>
      </w:r>
      <w:r w:rsidRPr="003A43E1">
        <w:rPr>
          <w:rFonts w:ascii="Times New Roman" w:eastAsia="Times New Roman" w:hAnsi="Times New Roman" w:cs="Times New Roman"/>
          <w:b/>
          <w:sz w:val="24"/>
          <w:szCs w:val="24"/>
          <w:lang w:eastAsia="lv-LV"/>
        </w:rPr>
        <w:t xml:space="preserve">  - </w:t>
      </w:r>
      <w:r w:rsidRPr="003A43E1">
        <w:rPr>
          <w:rFonts w:ascii="Times New Roman" w:eastAsia="Times New Roman" w:hAnsi="Times New Roman" w:cs="Times New Roman"/>
          <w:i/>
          <w:sz w:val="24"/>
          <w:szCs w:val="24"/>
          <w:lang w:eastAsia="lv-LV"/>
        </w:rPr>
        <w:t>_____marka__________</w:t>
      </w:r>
      <w:r w:rsidRPr="003A43E1">
        <w:rPr>
          <w:rFonts w:ascii="Times New Roman" w:eastAsia="Times New Roman" w:hAnsi="Times New Roman" w:cs="Times New Roman"/>
          <w:sz w:val="24"/>
          <w:szCs w:val="24"/>
          <w:lang w:val="x-none" w:eastAsia="lv-LV"/>
        </w:rPr>
        <w:t xml:space="preserve"> (izgatavošanas </w:t>
      </w:r>
      <w:r w:rsidRPr="003A43E1">
        <w:rPr>
          <w:rFonts w:ascii="Times New Roman" w:eastAsia="Times New Roman" w:hAnsi="Times New Roman" w:cs="Times New Roman"/>
          <w:sz w:val="24"/>
          <w:szCs w:val="24"/>
          <w:lang w:eastAsia="lv-LV"/>
        </w:rPr>
        <w:t xml:space="preserve">gads - ____, u.c.), turpmāk tekstā </w:t>
      </w:r>
      <w:r w:rsidR="0064674A">
        <w:rPr>
          <w:rFonts w:ascii="Times New Roman" w:eastAsia="Times New Roman" w:hAnsi="Times New Roman" w:cs="Times New Roman"/>
          <w:sz w:val="24"/>
          <w:szCs w:val="24"/>
          <w:lang w:eastAsia="lv-LV"/>
        </w:rPr>
        <w:t>–</w:t>
      </w:r>
      <w:r w:rsidRPr="003A43E1">
        <w:rPr>
          <w:rFonts w:ascii="Times New Roman" w:eastAsia="Times New Roman" w:hAnsi="Times New Roman" w:cs="Times New Roman"/>
          <w:sz w:val="24"/>
          <w:szCs w:val="24"/>
          <w:lang w:eastAsia="lv-LV"/>
        </w:rPr>
        <w:t xml:space="preserve"> Prece</w:t>
      </w:r>
      <w:r w:rsidR="0064674A">
        <w:rPr>
          <w:rFonts w:ascii="Times New Roman" w:eastAsia="Times New Roman" w:hAnsi="Times New Roman" w:cs="Times New Roman"/>
          <w:sz w:val="24"/>
          <w:szCs w:val="24"/>
          <w:lang w:eastAsia="lv-LV"/>
        </w:rPr>
        <w:t>;</w:t>
      </w:r>
    </w:p>
    <w:p w:rsidR="003A43E1" w:rsidRPr="003A43E1" w:rsidRDefault="003A43E1" w:rsidP="00E3028B">
      <w:pPr>
        <w:pStyle w:val="Sarakstarindkopa"/>
        <w:numPr>
          <w:ilvl w:val="2"/>
          <w:numId w:val="16"/>
        </w:numPr>
        <w:tabs>
          <w:tab w:val="left" w:pos="540"/>
          <w:tab w:val="left" w:pos="567"/>
          <w:tab w:val="left" w:pos="1134"/>
        </w:tabs>
        <w:suppressAutoHyphens/>
        <w:spacing w:after="0" w:line="240" w:lineRule="auto"/>
        <w:ind w:hanging="798"/>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1</w:t>
      </w:r>
      <w:r w:rsidRPr="003A43E1">
        <w:rPr>
          <w:rFonts w:ascii="Times New Roman" w:eastAsia="Times New Roman" w:hAnsi="Times New Roman" w:cs="Times New Roman"/>
          <w:b/>
          <w:sz w:val="24"/>
          <w:szCs w:val="24"/>
          <w:lang w:val="x-none" w:eastAsia="lv-LV"/>
        </w:rPr>
        <w:t>(</w:t>
      </w:r>
      <w:r w:rsidRPr="003A43E1">
        <w:rPr>
          <w:rFonts w:ascii="Times New Roman" w:eastAsia="Times New Roman" w:hAnsi="Times New Roman" w:cs="Times New Roman"/>
          <w:b/>
          <w:sz w:val="24"/>
          <w:szCs w:val="24"/>
          <w:lang w:eastAsia="lv-LV"/>
        </w:rPr>
        <w:t>vienu)</w:t>
      </w:r>
      <w:r w:rsidRPr="003A43E1">
        <w:rPr>
          <w:rFonts w:ascii="Times New Roman" w:eastAsia="Times New Roman" w:hAnsi="Times New Roman" w:cs="Times New Roman"/>
          <w:b/>
          <w:sz w:val="24"/>
          <w:szCs w:val="24"/>
          <w:lang w:val="x-none" w:eastAsia="lv-LV"/>
        </w:rPr>
        <w:t xml:space="preserve"> jaun</w:t>
      </w:r>
      <w:r w:rsidRPr="003A43E1">
        <w:rPr>
          <w:rFonts w:ascii="Times New Roman" w:eastAsia="Times New Roman" w:hAnsi="Times New Roman" w:cs="Times New Roman"/>
          <w:b/>
          <w:sz w:val="24"/>
          <w:szCs w:val="24"/>
          <w:lang w:eastAsia="lv-LV"/>
        </w:rPr>
        <w:t>u</w:t>
      </w:r>
      <w:r w:rsidRPr="003A43E1">
        <w:rPr>
          <w:rFonts w:ascii="Times New Roman" w:eastAsia="Times New Roman" w:hAnsi="Times New Roman" w:cs="Times New Roman"/>
          <w:b/>
          <w:sz w:val="24"/>
          <w:szCs w:val="24"/>
          <w:lang w:val="x-none" w:eastAsia="lv-LV"/>
        </w:rPr>
        <w:t xml:space="preserve"> </w:t>
      </w:r>
      <w:r w:rsidRPr="003A43E1">
        <w:rPr>
          <w:rFonts w:ascii="Times New Roman" w:eastAsia="Times New Roman" w:hAnsi="Times New Roman" w:cs="Times New Roman"/>
          <w:b/>
          <w:sz w:val="24"/>
          <w:szCs w:val="24"/>
          <w:lang w:eastAsia="lv-LV"/>
        </w:rPr>
        <w:t>nelietotu Grāvju pļaujmašīn</w:t>
      </w:r>
      <w:r>
        <w:rPr>
          <w:rFonts w:ascii="Times New Roman" w:eastAsia="Times New Roman" w:hAnsi="Times New Roman" w:cs="Times New Roman"/>
          <w:b/>
          <w:sz w:val="24"/>
          <w:szCs w:val="24"/>
          <w:lang w:eastAsia="lv-LV"/>
        </w:rPr>
        <w:t>u/</w:t>
      </w:r>
      <w:r w:rsidRPr="003A43E1">
        <w:rPr>
          <w:rFonts w:ascii="Times New Roman" w:eastAsia="Times New Roman" w:hAnsi="Times New Roman" w:cs="Times New Roman"/>
          <w:b/>
          <w:sz w:val="24"/>
          <w:szCs w:val="24"/>
          <w:lang w:eastAsia="lv-LV"/>
        </w:rPr>
        <w:t>smalcinātāj</w:t>
      </w:r>
      <w:r>
        <w:rPr>
          <w:rFonts w:ascii="Times New Roman" w:eastAsia="Times New Roman" w:hAnsi="Times New Roman" w:cs="Times New Roman"/>
          <w:b/>
          <w:sz w:val="24"/>
          <w:szCs w:val="24"/>
          <w:lang w:eastAsia="lv-LV"/>
        </w:rPr>
        <w:t>u</w:t>
      </w:r>
      <w:r w:rsidRPr="003A43E1">
        <w:rPr>
          <w:rFonts w:ascii="Times New Roman" w:eastAsia="Times New Roman" w:hAnsi="Times New Roman" w:cs="Times New Roman"/>
          <w:b/>
          <w:sz w:val="24"/>
          <w:szCs w:val="24"/>
          <w:lang w:eastAsia="lv-LV"/>
        </w:rPr>
        <w:t xml:space="preserve">  - </w:t>
      </w:r>
      <w:r w:rsidRPr="003A43E1">
        <w:rPr>
          <w:rFonts w:ascii="Times New Roman" w:eastAsia="Times New Roman" w:hAnsi="Times New Roman" w:cs="Times New Roman"/>
          <w:i/>
          <w:sz w:val="24"/>
          <w:szCs w:val="24"/>
          <w:lang w:eastAsia="lv-LV"/>
        </w:rPr>
        <w:t>_____marka__________</w:t>
      </w:r>
      <w:r w:rsidRPr="003A43E1">
        <w:rPr>
          <w:rFonts w:ascii="Times New Roman" w:eastAsia="Times New Roman" w:hAnsi="Times New Roman" w:cs="Times New Roman"/>
          <w:sz w:val="24"/>
          <w:szCs w:val="24"/>
          <w:lang w:val="x-none" w:eastAsia="lv-LV"/>
        </w:rPr>
        <w:t xml:space="preserve"> (izgatavošanas </w:t>
      </w:r>
      <w:r w:rsidRPr="003A43E1">
        <w:rPr>
          <w:rFonts w:ascii="Times New Roman" w:eastAsia="Times New Roman" w:hAnsi="Times New Roman" w:cs="Times New Roman"/>
          <w:sz w:val="24"/>
          <w:szCs w:val="24"/>
          <w:lang w:eastAsia="lv-LV"/>
        </w:rPr>
        <w:t xml:space="preserve">gads - ____, u.c.), turpmāk tekstā </w:t>
      </w:r>
      <w:r w:rsidR="0064674A">
        <w:rPr>
          <w:rFonts w:ascii="Times New Roman" w:eastAsia="Times New Roman" w:hAnsi="Times New Roman" w:cs="Times New Roman"/>
          <w:sz w:val="24"/>
          <w:szCs w:val="24"/>
          <w:lang w:eastAsia="lv-LV"/>
        </w:rPr>
        <w:t>–</w:t>
      </w:r>
      <w:r w:rsidRPr="003A43E1">
        <w:rPr>
          <w:rFonts w:ascii="Times New Roman" w:eastAsia="Times New Roman" w:hAnsi="Times New Roman" w:cs="Times New Roman"/>
          <w:sz w:val="24"/>
          <w:szCs w:val="24"/>
          <w:lang w:eastAsia="lv-LV"/>
        </w:rPr>
        <w:t xml:space="preserve"> Prece</w:t>
      </w:r>
      <w:r w:rsidR="0064674A">
        <w:rPr>
          <w:rFonts w:ascii="Times New Roman" w:eastAsia="Times New Roman" w:hAnsi="Times New Roman" w:cs="Times New Roman"/>
          <w:sz w:val="24"/>
          <w:szCs w:val="24"/>
          <w:lang w:eastAsia="lv-LV"/>
        </w:rPr>
        <w:t>;</w:t>
      </w:r>
    </w:p>
    <w:p w:rsidR="003A43E1" w:rsidRPr="0064674A" w:rsidRDefault="003A43E1" w:rsidP="00E3028B">
      <w:pPr>
        <w:pStyle w:val="Sarakstarindkopa"/>
        <w:numPr>
          <w:ilvl w:val="2"/>
          <w:numId w:val="16"/>
        </w:numPr>
        <w:tabs>
          <w:tab w:val="left" w:pos="540"/>
          <w:tab w:val="left" w:pos="567"/>
          <w:tab w:val="left" w:pos="1134"/>
        </w:tabs>
        <w:suppressAutoHyphens/>
        <w:spacing w:after="0" w:line="240" w:lineRule="auto"/>
        <w:ind w:hanging="798"/>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1</w:t>
      </w:r>
      <w:r w:rsidRPr="003A43E1">
        <w:rPr>
          <w:rFonts w:ascii="Times New Roman" w:eastAsia="Times New Roman" w:hAnsi="Times New Roman" w:cs="Times New Roman"/>
          <w:b/>
          <w:sz w:val="24"/>
          <w:szCs w:val="24"/>
          <w:lang w:val="x-none" w:eastAsia="lv-LV"/>
        </w:rPr>
        <w:t>(</w:t>
      </w:r>
      <w:r w:rsidRPr="003A43E1">
        <w:rPr>
          <w:rFonts w:ascii="Times New Roman" w:eastAsia="Times New Roman" w:hAnsi="Times New Roman" w:cs="Times New Roman"/>
          <w:b/>
          <w:sz w:val="24"/>
          <w:szCs w:val="24"/>
          <w:lang w:eastAsia="lv-LV"/>
        </w:rPr>
        <w:t>vienu)</w:t>
      </w:r>
      <w:r w:rsidRPr="003A43E1">
        <w:rPr>
          <w:rFonts w:ascii="Times New Roman" w:eastAsia="Times New Roman" w:hAnsi="Times New Roman" w:cs="Times New Roman"/>
          <w:b/>
          <w:sz w:val="24"/>
          <w:szCs w:val="24"/>
          <w:lang w:val="x-none" w:eastAsia="lv-LV"/>
        </w:rPr>
        <w:t xml:space="preserve"> jaun</w:t>
      </w:r>
      <w:r w:rsidRPr="003A43E1">
        <w:rPr>
          <w:rFonts w:ascii="Times New Roman" w:eastAsia="Times New Roman" w:hAnsi="Times New Roman" w:cs="Times New Roman"/>
          <w:b/>
          <w:sz w:val="24"/>
          <w:szCs w:val="24"/>
          <w:lang w:eastAsia="lv-LV"/>
        </w:rPr>
        <w:t>u</w:t>
      </w:r>
      <w:r w:rsidRPr="003A43E1">
        <w:rPr>
          <w:rFonts w:ascii="Times New Roman" w:eastAsia="Times New Roman" w:hAnsi="Times New Roman" w:cs="Times New Roman"/>
          <w:b/>
          <w:sz w:val="24"/>
          <w:szCs w:val="24"/>
          <w:lang w:val="x-none" w:eastAsia="lv-LV"/>
        </w:rPr>
        <w:t xml:space="preserve"> </w:t>
      </w:r>
      <w:r w:rsidRPr="003A43E1">
        <w:rPr>
          <w:rFonts w:ascii="Times New Roman" w:eastAsia="Times New Roman" w:hAnsi="Times New Roman" w:cs="Times New Roman"/>
          <w:b/>
          <w:sz w:val="24"/>
          <w:szCs w:val="24"/>
          <w:lang w:eastAsia="lv-LV"/>
        </w:rPr>
        <w:t xml:space="preserve">nelietotu </w:t>
      </w:r>
      <w:r>
        <w:rPr>
          <w:rFonts w:ascii="Times New Roman" w:eastAsia="Times New Roman" w:hAnsi="Times New Roman" w:cs="Times New Roman"/>
          <w:b/>
          <w:bCs/>
          <w:sz w:val="24"/>
          <w:szCs w:val="24"/>
          <w:lang w:eastAsia="lv-LV"/>
        </w:rPr>
        <w:t>Sniega lāpstu</w:t>
      </w:r>
      <w:r w:rsidRPr="003A43E1">
        <w:rPr>
          <w:rFonts w:ascii="Times New Roman" w:eastAsia="Times New Roman" w:hAnsi="Times New Roman" w:cs="Times New Roman"/>
          <w:b/>
          <w:sz w:val="24"/>
          <w:szCs w:val="24"/>
          <w:lang w:eastAsia="lv-LV"/>
        </w:rPr>
        <w:t xml:space="preserve"> </w:t>
      </w:r>
      <w:r w:rsidRPr="0064674A">
        <w:rPr>
          <w:rFonts w:ascii="Times New Roman" w:eastAsia="Times New Roman" w:hAnsi="Times New Roman" w:cs="Times New Roman"/>
          <w:sz w:val="24"/>
          <w:szCs w:val="24"/>
          <w:lang w:eastAsia="lv-LV"/>
        </w:rPr>
        <w:t xml:space="preserve">- </w:t>
      </w:r>
      <w:r w:rsidRPr="0064674A">
        <w:rPr>
          <w:rFonts w:ascii="Times New Roman" w:eastAsia="Times New Roman" w:hAnsi="Times New Roman" w:cs="Times New Roman"/>
          <w:i/>
          <w:sz w:val="24"/>
          <w:szCs w:val="24"/>
          <w:lang w:eastAsia="lv-LV"/>
        </w:rPr>
        <w:t>_____marka__________</w:t>
      </w:r>
      <w:r w:rsidRPr="0064674A">
        <w:rPr>
          <w:rFonts w:ascii="Times New Roman" w:eastAsia="Times New Roman" w:hAnsi="Times New Roman" w:cs="Times New Roman"/>
          <w:sz w:val="24"/>
          <w:szCs w:val="24"/>
          <w:lang w:val="x-none" w:eastAsia="lv-LV"/>
        </w:rPr>
        <w:t xml:space="preserve"> (izgatavošanas </w:t>
      </w:r>
      <w:r w:rsidRPr="0064674A">
        <w:rPr>
          <w:rFonts w:ascii="Times New Roman" w:eastAsia="Times New Roman" w:hAnsi="Times New Roman" w:cs="Times New Roman"/>
          <w:sz w:val="24"/>
          <w:szCs w:val="24"/>
          <w:lang w:eastAsia="lv-LV"/>
        </w:rPr>
        <w:t>gads - ____, u.c.), turpmāk tekstā - Prece.</w:t>
      </w:r>
    </w:p>
    <w:p w:rsidR="003A43E1" w:rsidRPr="003A43E1" w:rsidRDefault="003A43E1" w:rsidP="003A43E1">
      <w:pPr>
        <w:pStyle w:val="Sarakstarindkopa"/>
        <w:tabs>
          <w:tab w:val="left" w:pos="567"/>
          <w:tab w:val="left" w:pos="1134"/>
        </w:tabs>
        <w:suppressAutoHyphens/>
        <w:spacing w:after="0" w:line="240" w:lineRule="auto"/>
        <w:ind w:left="1440"/>
        <w:jc w:val="both"/>
        <w:rPr>
          <w:rFonts w:ascii="Times New Roman" w:eastAsia="Times New Roman" w:hAnsi="Times New Roman" w:cs="Times New Roman"/>
          <w:sz w:val="24"/>
          <w:szCs w:val="24"/>
          <w:lang w:eastAsia="lv-LV"/>
        </w:rPr>
      </w:pPr>
    </w:p>
    <w:p w:rsidR="00CA32F8" w:rsidRPr="003A43E1" w:rsidRDefault="00CA32F8" w:rsidP="00E3028B">
      <w:pPr>
        <w:numPr>
          <w:ilvl w:val="1"/>
          <w:numId w:val="16"/>
        </w:numPr>
        <w:tabs>
          <w:tab w:val="left" w:pos="540"/>
          <w:tab w:val="left" w:pos="567"/>
        </w:tabs>
        <w:suppressAutoHyphens/>
        <w:spacing w:after="0" w:line="240" w:lineRule="auto"/>
        <w:ind w:hanging="792"/>
        <w:contextualSpacing/>
        <w:jc w:val="both"/>
        <w:rPr>
          <w:rFonts w:ascii="Times New Roman" w:eastAsia="Times New Roman" w:hAnsi="Times New Roman" w:cs="Times New Roman"/>
          <w:caps/>
          <w:sz w:val="24"/>
          <w:szCs w:val="24"/>
          <w:lang w:val="x-none" w:eastAsia="x-none"/>
        </w:rPr>
      </w:pPr>
      <w:r w:rsidRPr="003A43E1">
        <w:rPr>
          <w:rFonts w:ascii="Times New Roman" w:eastAsia="Times New Roman" w:hAnsi="Times New Roman" w:cs="Times New Roman"/>
          <w:sz w:val="24"/>
          <w:szCs w:val="24"/>
          <w:lang w:eastAsia="x-none"/>
        </w:rPr>
        <w:t>Pre</w:t>
      </w:r>
      <w:r w:rsidR="0064674A">
        <w:rPr>
          <w:rFonts w:ascii="Times New Roman" w:eastAsia="Times New Roman" w:hAnsi="Times New Roman" w:cs="Times New Roman"/>
          <w:sz w:val="24"/>
          <w:szCs w:val="24"/>
          <w:lang w:eastAsia="x-none"/>
        </w:rPr>
        <w:t>ču</w:t>
      </w:r>
      <w:r w:rsidRPr="003A43E1">
        <w:rPr>
          <w:rFonts w:ascii="Times New Roman" w:eastAsia="Times New Roman" w:hAnsi="Times New Roman" w:cs="Times New Roman"/>
          <w:sz w:val="24"/>
          <w:szCs w:val="24"/>
          <w:lang w:val="x-none" w:eastAsia="x-none"/>
        </w:rPr>
        <w:t xml:space="preserve"> piegādi </w:t>
      </w:r>
      <w:r w:rsidRPr="003A43E1">
        <w:rPr>
          <w:rFonts w:ascii="Times New Roman" w:eastAsia="Times New Roman" w:hAnsi="Times New Roman" w:cs="Times New Roman"/>
          <w:b/>
          <w:sz w:val="24"/>
          <w:szCs w:val="24"/>
          <w:lang w:val="x-none" w:eastAsia="x-none"/>
        </w:rPr>
        <w:t>Pircējam</w:t>
      </w:r>
      <w:r w:rsidRPr="003A43E1">
        <w:rPr>
          <w:rFonts w:ascii="Times New Roman" w:eastAsia="Times New Roman" w:hAnsi="Times New Roman" w:cs="Times New Roman"/>
          <w:sz w:val="24"/>
          <w:szCs w:val="24"/>
          <w:lang w:val="x-none" w:eastAsia="x-none"/>
        </w:rPr>
        <w:t xml:space="preserve"> </w:t>
      </w:r>
      <w:r w:rsidRPr="003A43E1">
        <w:rPr>
          <w:rFonts w:ascii="Times New Roman" w:eastAsia="Times New Roman" w:hAnsi="Times New Roman" w:cs="Times New Roman"/>
          <w:b/>
          <w:sz w:val="24"/>
          <w:szCs w:val="24"/>
          <w:lang w:val="x-none" w:eastAsia="x-none"/>
        </w:rPr>
        <w:t xml:space="preserve">Pārdevējs </w:t>
      </w:r>
      <w:r w:rsidRPr="003A43E1">
        <w:rPr>
          <w:rFonts w:ascii="Times New Roman" w:eastAsia="Times New Roman" w:hAnsi="Times New Roman" w:cs="Times New Roman"/>
          <w:sz w:val="24"/>
          <w:szCs w:val="24"/>
          <w:lang w:val="x-none" w:eastAsia="x-none"/>
        </w:rPr>
        <w:t>nodrošina un</w:t>
      </w:r>
      <w:r w:rsidRPr="003A43E1">
        <w:rPr>
          <w:rFonts w:ascii="Times New Roman" w:eastAsia="Times New Roman" w:hAnsi="Times New Roman" w:cs="Times New Roman"/>
          <w:b/>
          <w:sz w:val="24"/>
          <w:szCs w:val="24"/>
          <w:lang w:val="x-none" w:eastAsia="x-none"/>
        </w:rPr>
        <w:t xml:space="preserve"> </w:t>
      </w:r>
      <w:r w:rsidRPr="003A43E1">
        <w:rPr>
          <w:rFonts w:ascii="Times New Roman" w:eastAsia="Times New Roman" w:hAnsi="Times New Roman" w:cs="Times New Roman"/>
          <w:sz w:val="24"/>
          <w:szCs w:val="24"/>
          <w:lang w:val="x-none" w:eastAsia="x-none"/>
        </w:rPr>
        <w:t xml:space="preserve">veic ne vēlāk kā </w:t>
      </w:r>
      <w:r w:rsidRPr="003A43E1">
        <w:rPr>
          <w:rFonts w:ascii="Times New Roman" w:eastAsia="Times New Roman" w:hAnsi="Times New Roman" w:cs="Times New Roman"/>
          <w:sz w:val="24"/>
          <w:szCs w:val="24"/>
          <w:lang w:eastAsia="x-none"/>
        </w:rPr>
        <w:t>līdz 20____. gada ___. __________</w:t>
      </w:r>
      <w:r w:rsidRPr="003A43E1">
        <w:rPr>
          <w:rFonts w:ascii="Times New Roman" w:eastAsia="Times New Roman" w:hAnsi="Times New Roman" w:cs="Times New Roman"/>
          <w:sz w:val="24"/>
          <w:szCs w:val="24"/>
          <w:lang w:val="x-none" w:eastAsia="x-none"/>
        </w:rPr>
        <w:t xml:space="preserve">. </w:t>
      </w:r>
    </w:p>
    <w:p w:rsidR="00CA32F8" w:rsidRPr="003A43E1" w:rsidRDefault="00CA32F8" w:rsidP="00E3028B">
      <w:pPr>
        <w:numPr>
          <w:ilvl w:val="1"/>
          <w:numId w:val="16"/>
        </w:numPr>
        <w:tabs>
          <w:tab w:val="left" w:pos="540"/>
          <w:tab w:val="left" w:pos="567"/>
        </w:tabs>
        <w:suppressAutoHyphens/>
        <w:spacing w:after="0" w:line="240" w:lineRule="auto"/>
        <w:ind w:hanging="792"/>
        <w:contextualSpacing/>
        <w:jc w:val="both"/>
        <w:rPr>
          <w:rFonts w:ascii="Times New Roman" w:eastAsia="Times New Roman" w:hAnsi="Times New Roman" w:cs="Times New Roman"/>
          <w:caps/>
          <w:sz w:val="24"/>
          <w:szCs w:val="24"/>
          <w:lang w:val="x-none" w:eastAsia="x-none"/>
        </w:rPr>
      </w:pPr>
      <w:r w:rsidRPr="003A43E1">
        <w:rPr>
          <w:rFonts w:ascii="Times New Roman" w:eastAsia="Times New Roman" w:hAnsi="Times New Roman" w:cs="Times New Roman"/>
          <w:sz w:val="24"/>
          <w:szCs w:val="24"/>
          <w:lang w:eastAsia="x-none"/>
        </w:rPr>
        <w:t>Preci</w:t>
      </w:r>
      <w:r w:rsidRPr="003A43E1">
        <w:rPr>
          <w:rFonts w:ascii="Times New Roman" w:eastAsia="Times New Roman" w:hAnsi="Times New Roman" w:cs="Times New Roman"/>
          <w:sz w:val="24"/>
          <w:szCs w:val="24"/>
          <w:lang w:val="x-none" w:eastAsia="x-none"/>
        </w:rPr>
        <w:t xml:space="preserve"> pilnā komplektācijā atbilstoši Tehniskajai specifikācijai </w:t>
      </w:r>
      <w:r w:rsidRPr="003A43E1">
        <w:rPr>
          <w:rFonts w:ascii="Times New Roman" w:eastAsia="Times New Roman" w:hAnsi="Times New Roman" w:cs="Times New Roman"/>
          <w:b/>
          <w:sz w:val="24"/>
          <w:szCs w:val="24"/>
          <w:lang w:val="x-none" w:eastAsia="x-none"/>
        </w:rPr>
        <w:t>Pārdevējs</w:t>
      </w:r>
      <w:r w:rsidRPr="003A43E1">
        <w:rPr>
          <w:rFonts w:ascii="Times New Roman" w:eastAsia="Times New Roman" w:hAnsi="Times New Roman" w:cs="Times New Roman"/>
          <w:sz w:val="24"/>
          <w:szCs w:val="24"/>
          <w:lang w:val="x-none" w:eastAsia="x-none"/>
        </w:rPr>
        <w:t xml:space="preserve"> piegādā un nodot </w:t>
      </w:r>
      <w:r w:rsidRPr="003A43E1">
        <w:rPr>
          <w:rFonts w:ascii="Times New Roman" w:eastAsia="Times New Roman" w:hAnsi="Times New Roman" w:cs="Times New Roman"/>
          <w:b/>
          <w:sz w:val="24"/>
          <w:szCs w:val="24"/>
          <w:lang w:val="x-none" w:eastAsia="x-none"/>
        </w:rPr>
        <w:t>Pircējam</w:t>
      </w:r>
      <w:r w:rsidRPr="003A43E1">
        <w:rPr>
          <w:rFonts w:ascii="Times New Roman" w:eastAsia="Times New Roman" w:hAnsi="Times New Roman" w:cs="Times New Roman"/>
          <w:sz w:val="24"/>
          <w:szCs w:val="24"/>
          <w:lang w:val="x-none" w:eastAsia="x-none"/>
        </w:rPr>
        <w:t xml:space="preserve"> </w:t>
      </w:r>
      <w:r w:rsidRPr="003A43E1">
        <w:rPr>
          <w:rFonts w:ascii="Times New Roman" w:eastAsia="Times New Roman" w:hAnsi="Times New Roman" w:cs="Times New Roman"/>
          <w:sz w:val="24"/>
          <w:szCs w:val="24"/>
          <w:lang w:eastAsia="x-none"/>
        </w:rPr>
        <w:t>Līguma 1.2. punktā noteiktajā termiņā šādā a</w:t>
      </w:r>
      <w:r w:rsidRPr="003A43E1">
        <w:rPr>
          <w:rFonts w:ascii="Times New Roman" w:eastAsia="Times New Roman" w:hAnsi="Times New Roman" w:cs="Times New Roman"/>
          <w:sz w:val="24"/>
          <w:szCs w:val="24"/>
          <w:lang w:val="x-none" w:eastAsia="x-none"/>
        </w:rPr>
        <w:t xml:space="preserve">dresē – </w:t>
      </w:r>
      <w:r w:rsidRPr="003A43E1">
        <w:rPr>
          <w:rFonts w:ascii="Times New Roman" w:eastAsia="Times New Roman" w:hAnsi="Times New Roman" w:cs="Times New Roman"/>
          <w:sz w:val="24"/>
          <w:szCs w:val="24"/>
          <w:lang w:eastAsia="x-none"/>
        </w:rPr>
        <w:t>Pils</w:t>
      </w:r>
      <w:r w:rsidR="00BA77CB" w:rsidRPr="003A43E1">
        <w:rPr>
          <w:rFonts w:ascii="Times New Roman" w:eastAsia="Times New Roman" w:hAnsi="Times New Roman" w:cs="Times New Roman"/>
          <w:sz w:val="24"/>
          <w:szCs w:val="24"/>
          <w:lang w:eastAsia="x-none"/>
        </w:rPr>
        <w:t>kalna</w:t>
      </w:r>
      <w:r w:rsidRPr="003A43E1">
        <w:rPr>
          <w:rFonts w:ascii="Times New Roman" w:eastAsia="Times New Roman" w:hAnsi="Times New Roman" w:cs="Times New Roman"/>
          <w:sz w:val="24"/>
          <w:szCs w:val="24"/>
          <w:lang w:eastAsia="x-none"/>
        </w:rPr>
        <w:t xml:space="preserve"> iela </w:t>
      </w:r>
      <w:r w:rsidR="00BA77CB" w:rsidRPr="003A43E1">
        <w:rPr>
          <w:rFonts w:ascii="Times New Roman" w:eastAsia="Times New Roman" w:hAnsi="Times New Roman" w:cs="Times New Roman"/>
          <w:sz w:val="24"/>
          <w:szCs w:val="24"/>
          <w:lang w:eastAsia="x-none"/>
        </w:rPr>
        <w:t>2</w:t>
      </w:r>
      <w:r w:rsidRPr="003A43E1">
        <w:rPr>
          <w:rFonts w:ascii="Times New Roman" w:eastAsia="Times New Roman" w:hAnsi="Times New Roman" w:cs="Times New Roman"/>
          <w:sz w:val="24"/>
          <w:szCs w:val="24"/>
          <w:lang w:val="x-none" w:eastAsia="x-none"/>
        </w:rPr>
        <w:t>, Smiltene, Smiltenes novads.</w:t>
      </w:r>
    </w:p>
    <w:p w:rsidR="00CA32F8" w:rsidRPr="003A43E1" w:rsidRDefault="00CA32F8" w:rsidP="00CA32F8">
      <w:pPr>
        <w:tabs>
          <w:tab w:val="left" w:pos="567"/>
        </w:tabs>
        <w:spacing w:after="0" w:line="240" w:lineRule="auto"/>
        <w:contextualSpacing/>
        <w:jc w:val="both"/>
        <w:rPr>
          <w:rFonts w:ascii="Times New Roman" w:eastAsia="Times New Roman" w:hAnsi="Times New Roman" w:cs="Times New Roman"/>
          <w:caps/>
          <w:sz w:val="24"/>
          <w:szCs w:val="24"/>
          <w:lang w:val="x-none" w:eastAsia="x-none"/>
        </w:rPr>
      </w:pPr>
    </w:p>
    <w:p w:rsidR="00CA32F8" w:rsidRPr="003A43E1" w:rsidRDefault="00CA32F8" w:rsidP="00CA32F8">
      <w:pPr>
        <w:numPr>
          <w:ilvl w:val="0"/>
          <w:numId w:val="6"/>
        </w:numPr>
        <w:suppressAutoHyphens/>
        <w:spacing w:after="0" w:line="240" w:lineRule="auto"/>
        <w:ind w:left="426" w:hanging="426"/>
        <w:contextualSpacing/>
        <w:jc w:val="center"/>
        <w:rPr>
          <w:rFonts w:ascii="Times New Roman" w:eastAsia="Times New Roman" w:hAnsi="Times New Roman" w:cs="Times New Roman"/>
          <w:b/>
          <w:caps/>
          <w:sz w:val="24"/>
          <w:szCs w:val="24"/>
          <w:lang w:val="x-none" w:eastAsia="x-none"/>
        </w:rPr>
      </w:pPr>
      <w:r w:rsidRPr="003A43E1">
        <w:rPr>
          <w:rFonts w:ascii="Times New Roman" w:eastAsia="Times New Roman" w:hAnsi="Times New Roman" w:cs="Times New Roman"/>
          <w:b/>
          <w:caps/>
          <w:sz w:val="24"/>
          <w:szCs w:val="24"/>
          <w:lang w:val="x-none" w:eastAsia="x-none"/>
        </w:rPr>
        <w:t>L</w:t>
      </w:r>
      <w:r w:rsidRPr="003A43E1">
        <w:rPr>
          <w:rFonts w:ascii="Times New Roman" w:eastAsia="Times New Roman" w:hAnsi="Times New Roman" w:cs="Times New Roman"/>
          <w:b/>
          <w:sz w:val="24"/>
          <w:szCs w:val="24"/>
          <w:lang w:val="x-none" w:eastAsia="x-none"/>
        </w:rPr>
        <w:t>īgumcena un norēķinu kārtība</w:t>
      </w:r>
    </w:p>
    <w:p w:rsidR="00CA32F8" w:rsidRPr="003A43E1" w:rsidRDefault="00CA32F8" w:rsidP="00CA32F8">
      <w:pPr>
        <w:pStyle w:val="Sarakstarindkopa"/>
        <w:numPr>
          <w:ilvl w:val="1"/>
          <w:numId w:val="8"/>
        </w:numPr>
        <w:tabs>
          <w:tab w:val="left" w:pos="567"/>
        </w:tabs>
        <w:spacing w:after="0" w:line="240" w:lineRule="auto"/>
        <w:ind w:left="0" w:firstLine="0"/>
        <w:jc w:val="both"/>
        <w:rPr>
          <w:rFonts w:ascii="Times New Roman" w:hAnsi="Times New Roman" w:cs="Times New Roman"/>
          <w:sz w:val="24"/>
          <w:szCs w:val="24"/>
        </w:rPr>
      </w:pPr>
      <w:r w:rsidRPr="003A43E1">
        <w:rPr>
          <w:rFonts w:ascii="Times New Roman" w:hAnsi="Times New Roman" w:cs="Times New Roman"/>
          <w:sz w:val="24"/>
          <w:szCs w:val="24"/>
        </w:rPr>
        <w:t xml:space="preserve">Preces pirkuma cena bez pievienotās vērtības nodokļa atbilstoši </w:t>
      </w:r>
      <w:r w:rsidRPr="003A43E1">
        <w:rPr>
          <w:rFonts w:ascii="Times New Roman" w:hAnsi="Times New Roman" w:cs="Times New Roman"/>
          <w:b/>
          <w:sz w:val="24"/>
          <w:szCs w:val="24"/>
        </w:rPr>
        <w:t>Pārdevēja</w:t>
      </w:r>
      <w:r w:rsidRPr="003A43E1">
        <w:rPr>
          <w:rFonts w:ascii="Times New Roman" w:hAnsi="Times New Roman" w:cs="Times New Roman"/>
          <w:sz w:val="24"/>
          <w:szCs w:val="24"/>
        </w:rPr>
        <w:t xml:space="preserve"> </w:t>
      </w:r>
      <w:r w:rsidR="001F14B8" w:rsidRPr="003A43E1">
        <w:rPr>
          <w:rFonts w:ascii="Times New Roman" w:hAnsi="Times New Roman" w:cs="Times New Roman"/>
          <w:sz w:val="24"/>
          <w:szCs w:val="24"/>
        </w:rPr>
        <w:t>Finanšu p</w:t>
      </w:r>
      <w:r w:rsidRPr="003A43E1">
        <w:rPr>
          <w:rFonts w:ascii="Times New Roman" w:hAnsi="Times New Roman" w:cs="Times New Roman"/>
          <w:sz w:val="24"/>
          <w:szCs w:val="24"/>
        </w:rPr>
        <w:t xml:space="preserve">iedāvājumam (2. pielikums) ir _____________ </w:t>
      </w:r>
      <w:r w:rsidRPr="003A43E1">
        <w:rPr>
          <w:rFonts w:ascii="Times New Roman" w:hAnsi="Times New Roman" w:cs="Times New Roman"/>
          <w:i/>
          <w:sz w:val="24"/>
          <w:szCs w:val="24"/>
        </w:rPr>
        <w:t>e</w:t>
      </w:r>
      <w:r w:rsidR="00E3028B">
        <w:rPr>
          <w:rFonts w:ascii="Times New Roman" w:hAnsi="Times New Roman" w:cs="Times New Roman"/>
          <w:i/>
          <w:sz w:val="24"/>
          <w:szCs w:val="24"/>
        </w:rPr>
        <w:t>i</w:t>
      </w:r>
      <w:r w:rsidRPr="003A43E1">
        <w:rPr>
          <w:rFonts w:ascii="Times New Roman" w:hAnsi="Times New Roman" w:cs="Times New Roman"/>
          <w:i/>
          <w:sz w:val="24"/>
          <w:szCs w:val="24"/>
        </w:rPr>
        <w:t>ro</w:t>
      </w:r>
      <w:r w:rsidRPr="003A43E1">
        <w:rPr>
          <w:rFonts w:ascii="Times New Roman" w:hAnsi="Times New Roman" w:cs="Times New Roman"/>
          <w:sz w:val="24"/>
          <w:szCs w:val="24"/>
        </w:rPr>
        <w:t xml:space="preserve"> </w:t>
      </w:r>
      <w:r w:rsidRPr="003A43E1">
        <w:rPr>
          <w:rFonts w:ascii="Times New Roman" w:hAnsi="Times New Roman" w:cs="Times New Roman"/>
          <w:bCs/>
          <w:sz w:val="24"/>
          <w:szCs w:val="24"/>
        </w:rPr>
        <w:t>(__</w:t>
      </w:r>
      <w:r w:rsidRPr="003A43E1">
        <w:rPr>
          <w:rFonts w:ascii="Times New Roman" w:hAnsi="Times New Roman" w:cs="Times New Roman"/>
          <w:bCs/>
          <w:i/>
          <w:sz w:val="24"/>
          <w:szCs w:val="24"/>
        </w:rPr>
        <w:t>summa vārdiem______ e</w:t>
      </w:r>
      <w:r w:rsidR="00E3028B">
        <w:rPr>
          <w:rFonts w:ascii="Times New Roman" w:hAnsi="Times New Roman" w:cs="Times New Roman"/>
          <w:bCs/>
          <w:i/>
          <w:sz w:val="24"/>
          <w:szCs w:val="24"/>
        </w:rPr>
        <w:t>i</w:t>
      </w:r>
      <w:r w:rsidRPr="003A43E1">
        <w:rPr>
          <w:rFonts w:ascii="Times New Roman" w:hAnsi="Times New Roman" w:cs="Times New Roman"/>
          <w:bCs/>
          <w:i/>
          <w:sz w:val="24"/>
          <w:szCs w:val="24"/>
        </w:rPr>
        <w:t>ro ___centi</w:t>
      </w:r>
      <w:r w:rsidRPr="003A43E1">
        <w:rPr>
          <w:rFonts w:ascii="Times New Roman" w:hAnsi="Times New Roman" w:cs="Times New Roman"/>
          <w:bCs/>
          <w:sz w:val="24"/>
          <w:szCs w:val="24"/>
        </w:rPr>
        <w:t>) bez pievienotās vērtības nodokļa, turpmāk - Līgumcena.</w:t>
      </w:r>
    </w:p>
    <w:p w:rsidR="00CA32F8" w:rsidRPr="003A43E1" w:rsidRDefault="00CA32F8" w:rsidP="00CA32F8">
      <w:pPr>
        <w:pStyle w:val="Bezatstarpm"/>
        <w:ind w:firstLine="567"/>
        <w:jc w:val="both"/>
        <w:rPr>
          <w:rFonts w:ascii="Times New Roman" w:hAnsi="Times New Roman" w:cs="Times New Roman"/>
          <w:sz w:val="24"/>
          <w:szCs w:val="24"/>
        </w:rPr>
      </w:pPr>
      <w:r w:rsidRPr="003A43E1">
        <w:rPr>
          <w:rFonts w:ascii="Times New Roman" w:hAnsi="Times New Roman" w:cs="Times New Roman"/>
          <w:sz w:val="24"/>
          <w:szCs w:val="24"/>
        </w:rPr>
        <w:t xml:space="preserve">Pievienotās vērtības nodoklis tiek piemērots saskaņā ar spēkā esošajiem Latvijas Republikas normatīvajiem aktiem un tiek aprēķināts un maksāts vienlaikus ar pirkuma maksas samaksu. </w:t>
      </w:r>
    </w:p>
    <w:p w:rsidR="00CA32F8" w:rsidRPr="003A43E1" w:rsidRDefault="00CA32F8" w:rsidP="00CA32F8">
      <w:pPr>
        <w:pStyle w:val="Bezatstarpm"/>
        <w:ind w:firstLine="567"/>
        <w:jc w:val="both"/>
        <w:rPr>
          <w:rFonts w:ascii="Times New Roman" w:hAnsi="Times New Roman" w:cs="Times New Roman"/>
          <w:sz w:val="24"/>
          <w:szCs w:val="24"/>
        </w:rPr>
      </w:pPr>
      <w:r w:rsidRPr="003A43E1">
        <w:rPr>
          <w:rFonts w:ascii="Times New Roman" w:hAnsi="Times New Roman" w:cs="Times New Roman"/>
          <w:sz w:val="24"/>
          <w:szCs w:val="24"/>
        </w:rPr>
        <w:t xml:space="preserve">Aprēķinātais pievienotās vērtības nodoklis (PVN ___%) uz Līguma noslēgšanas dienu Līgumcenai – ______ </w:t>
      </w:r>
      <w:r w:rsidRPr="003A43E1">
        <w:rPr>
          <w:rFonts w:ascii="Times New Roman" w:hAnsi="Times New Roman" w:cs="Times New Roman"/>
          <w:i/>
          <w:sz w:val="24"/>
          <w:szCs w:val="24"/>
        </w:rPr>
        <w:t>e</w:t>
      </w:r>
      <w:r w:rsidR="00301D04">
        <w:rPr>
          <w:rFonts w:ascii="Times New Roman" w:hAnsi="Times New Roman" w:cs="Times New Roman"/>
          <w:i/>
          <w:sz w:val="24"/>
          <w:szCs w:val="24"/>
        </w:rPr>
        <w:t>i</w:t>
      </w:r>
      <w:r w:rsidRPr="003A43E1">
        <w:rPr>
          <w:rFonts w:ascii="Times New Roman" w:hAnsi="Times New Roman" w:cs="Times New Roman"/>
          <w:i/>
          <w:sz w:val="24"/>
          <w:szCs w:val="24"/>
        </w:rPr>
        <w:t>ro</w:t>
      </w:r>
      <w:r w:rsidRPr="003A43E1">
        <w:rPr>
          <w:rFonts w:ascii="Times New Roman" w:hAnsi="Times New Roman" w:cs="Times New Roman"/>
          <w:sz w:val="24"/>
          <w:szCs w:val="24"/>
        </w:rPr>
        <w:t xml:space="preserve"> </w:t>
      </w:r>
      <w:r w:rsidRPr="003A43E1">
        <w:rPr>
          <w:rFonts w:ascii="Times New Roman" w:hAnsi="Times New Roman" w:cs="Times New Roman"/>
          <w:i/>
          <w:sz w:val="24"/>
          <w:szCs w:val="24"/>
        </w:rPr>
        <w:t>(______summa vārdiem___ ___centi</w:t>
      </w:r>
      <w:r w:rsidRPr="003A43E1">
        <w:rPr>
          <w:rFonts w:ascii="Times New Roman" w:hAnsi="Times New Roman" w:cs="Times New Roman"/>
          <w:sz w:val="24"/>
          <w:szCs w:val="24"/>
        </w:rPr>
        <w:t xml:space="preserve">). </w:t>
      </w:r>
    </w:p>
    <w:p w:rsidR="00CA32F8" w:rsidRPr="003A43E1" w:rsidRDefault="003138FF" w:rsidP="00CA32F8">
      <w:pPr>
        <w:pStyle w:val="Bezatstarpm"/>
        <w:ind w:firstLine="567"/>
        <w:jc w:val="both"/>
        <w:rPr>
          <w:rFonts w:ascii="Times New Roman" w:hAnsi="Times New Roman" w:cs="Times New Roman"/>
          <w:sz w:val="24"/>
          <w:szCs w:val="24"/>
        </w:rPr>
      </w:pPr>
      <w:r w:rsidRPr="003A43E1">
        <w:rPr>
          <w:rFonts w:ascii="Times New Roman" w:hAnsi="Times New Roman" w:cs="Times New Roman"/>
          <w:sz w:val="24"/>
          <w:szCs w:val="24"/>
        </w:rPr>
        <w:t>Pre</w:t>
      </w:r>
      <w:r w:rsidR="0064674A">
        <w:rPr>
          <w:rFonts w:ascii="Times New Roman" w:hAnsi="Times New Roman" w:cs="Times New Roman"/>
          <w:sz w:val="24"/>
          <w:szCs w:val="24"/>
        </w:rPr>
        <w:t>ču</w:t>
      </w:r>
      <w:r w:rsidR="00CA32F8" w:rsidRPr="003A43E1">
        <w:rPr>
          <w:rFonts w:ascii="Times New Roman" w:hAnsi="Times New Roman" w:cs="Times New Roman"/>
          <w:sz w:val="24"/>
          <w:szCs w:val="24"/>
        </w:rPr>
        <w:t xml:space="preserve"> cena ar pievienotās vērtības nodokli – </w:t>
      </w:r>
      <w:r w:rsidR="00CA32F8" w:rsidRPr="003A43E1">
        <w:rPr>
          <w:rFonts w:ascii="Times New Roman" w:hAnsi="Times New Roman" w:cs="Times New Roman"/>
          <w:i/>
          <w:sz w:val="24"/>
          <w:szCs w:val="24"/>
        </w:rPr>
        <w:t>__________ e</w:t>
      </w:r>
      <w:r w:rsidR="00301D04">
        <w:rPr>
          <w:rFonts w:ascii="Times New Roman" w:hAnsi="Times New Roman" w:cs="Times New Roman"/>
          <w:i/>
          <w:sz w:val="24"/>
          <w:szCs w:val="24"/>
        </w:rPr>
        <w:t>i</w:t>
      </w:r>
      <w:r w:rsidR="00CA32F8" w:rsidRPr="003A43E1">
        <w:rPr>
          <w:rFonts w:ascii="Times New Roman" w:hAnsi="Times New Roman" w:cs="Times New Roman"/>
          <w:i/>
          <w:sz w:val="24"/>
          <w:szCs w:val="24"/>
        </w:rPr>
        <w:t>ro (____________e</w:t>
      </w:r>
      <w:r w:rsidR="00301D04">
        <w:rPr>
          <w:rFonts w:ascii="Times New Roman" w:hAnsi="Times New Roman" w:cs="Times New Roman"/>
          <w:i/>
          <w:sz w:val="24"/>
          <w:szCs w:val="24"/>
        </w:rPr>
        <w:t>i</w:t>
      </w:r>
      <w:r w:rsidR="00CA32F8" w:rsidRPr="003A43E1">
        <w:rPr>
          <w:rFonts w:ascii="Times New Roman" w:hAnsi="Times New Roman" w:cs="Times New Roman"/>
          <w:i/>
          <w:sz w:val="24"/>
          <w:szCs w:val="24"/>
        </w:rPr>
        <w:t>ro ___ centi)</w:t>
      </w:r>
      <w:r w:rsidR="00CA32F8" w:rsidRPr="003A43E1">
        <w:rPr>
          <w:rFonts w:ascii="Times New Roman" w:hAnsi="Times New Roman" w:cs="Times New Roman"/>
          <w:sz w:val="24"/>
          <w:szCs w:val="24"/>
        </w:rPr>
        <w:t>,</w:t>
      </w:r>
      <w:r w:rsidR="00CA32F8" w:rsidRPr="003A43E1">
        <w:rPr>
          <w:rFonts w:ascii="Times New Roman" w:hAnsi="Times New Roman" w:cs="Times New Roman"/>
          <w:b/>
          <w:sz w:val="24"/>
          <w:szCs w:val="24"/>
        </w:rPr>
        <w:t xml:space="preserve"> </w:t>
      </w:r>
      <w:r w:rsidR="00CA32F8" w:rsidRPr="003A43E1">
        <w:rPr>
          <w:rFonts w:ascii="Times New Roman" w:hAnsi="Times New Roman" w:cs="Times New Roman"/>
          <w:sz w:val="24"/>
          <w:szCs w:val="24"/>
        </w:rPr>
        <w:t>turpmāk tekstā – Līguma summa.</w:t>
      </w:r>
    </w:p>
    <w:p w:rsidR="00CA32F8" w:rsidRPr="003A43E1" w:rsidRDefault="00CA32F8" w:rsidP="00CA32F8">
      <w:pPr>
        <w:numPr>
          <w:ilvl w:val="1"/>
          <w:numId w:val="8"/>
        </w:numPr>
        <w:tabs>
          <w:tab w:val="left" w:pos="567"/>
        </w:tabs>
        <w:spacing w:after="0" w:line="240" w:lineRule="auto"/>
        <w:ind w:left="0" w:firstLine="0"/>
        <w:contextualSpacing/>
        <w:jc w:val="both"/>
        <w:rPr>
          <w:rFonts w:ascii="Times New Roman" w:eastAsia="Times New Roman" w:hAnsi="Times New Roman" w:cs="Times New Roman"/>
          <w:caps/>
          <w:sz w:val="24"/>
          <w:szCs w:val="24"/>
          <w:lang w:val="x-none" w:eastAsia="x-none"/>
        </w:rPr>
      </w:pPr>
      <w:r w:rsidRPr="003A43E1">
        <w:rPr>
          <w:rFonts w:ascii="Times New Roman" w:eastAsia="Times New Roman" w:hAnsi="Times New Roman" w:cs="Times New Roman"/>
          <w:sz w:val="24"/>
          <w:szCs w:val="24"/>
          <w:lang w:val="x-none" w:eastAsia="x-none"/>
        </w:rPr>
        <w:t>Līgumcenā ir iekļautas visas izmaksas</w:t>
      </w:r>
      <w:r w:rsidRPr="003A43E1">
        <w:rPr>
          <w:rFonts w:ascii="Times New Roman" w:eastAsia="Times New Roman" w:hAnsi="Times New Roman" w:cs="Times New Roman"/>
          <w:sz w:val="24"/>
          <w:szCs w:val="24"/>
          <w:lang w:eastAsia="x-none"/>
        </w:rPr>
        <w:t xml:space="preserve"> (izņemot pievienotās vērtības nodokli)</w:t>
      </w:r>
      <w:r w:rsidRPr="003A43E1">
        <w:rPr>
          <w:rFonts w:ascii="Times New Roman" w:eastAsia="Times New Roman" w:hAnsi="Times New Roman" w:cs="Times New Roman"/>
          <w:sz w:val="24"/>
          <w:szCs w:val="24"/>
          <w:lang w:val="x-none" w:eastAsia="x-none"/>
        </w:rPr>
        <w:t xml:space="preserve">, kas saistītas ar Līguma izpildi. </w:t>
      </w:r>
      <w:r w:rsidRPr="003A43E1">
        <w:rPr>
          <w:rFonts w:ascii="Times New Roman" w:eastAsia="Times New Roman" w:hAnsi="Times New Roman" w:cs="Times New Roman"/>
          <w:b/>
          <w:sz w:val="24"/>
          <w:szCs w:val="24"/>
          <w:lang w:val="x-none" w:eastAsia="x-none"/>
        </w:rPr>
        <w:t>Pārdevējs</w:t>
      </w:r>
      <w:r w:rsidRPr="003A43E1">
        <w:rPr>
          <w:rFonts w:ascii="Times New Roman" w:eastAsia="Times New Roman" w:hAnsi="Times New Roman" w:cs="Times New Roman"/>
          <w:sz w:val="24"/>
          <w:szCs w:val="24"/>
          <w:lang w:val="x-none" w:eastAsia="x-none"/>
        </w:rPr>
        <w:t xml:space="preserve"> apliecina, ka tas ir iepazinies ar Iepirkuma procedūras dokumentiem, tai pievienoto Tehnisko specifikāciju un visām </w:t>
      </w:r>
      <w:r w:rsidRPr="003A43E1">
        <w:rPr>
          <w:rFonts w:ascii="Times New Roman" w:eastAsia="Times New Roman" w:hAnsi="Times New Roman" w:cs="Times New Roman"/>
          <w:b/>
          <w:sz w:val="24"/>
          <w:szCs w:val="24"/>
          <w:lang w:val="x-none" w:eastAsia="x-none"/>
        </w:rPr>
        <w:t>Pircēja</w:t>
      </w:r>
      <w:r w:rsidRPr="003A43E1">
        <w:rPr>
          <w:rFonts w:ascii="Times New Roman" w:eastAsia="Times New Roman" w:hAnsi="Times New Roman" w:cs="Times New Roman"/>
          <w:sz w:val="24"/>
          <w:szCs w:val="24"/>
          <w:lang w:val="x-none" w:eastAsia="x-none"/>
        </w:rPr>
        <w:t xml:space="preserve"> prasībām, kā arī ir iepazinies, izpētījis un pilnībā </w:t>
      </w:r>
      <w:r w:rsidRPr="003A43E1">
        <w:rPr>
          <w:rFonts w:ascii="Times New Roman" w:eastAsia="Times New Roman" w:hAnsi="Times New Roman" w:cs="Times New Roman"/>
          <w:sz w:val="24"/>
          <w:szCs w:val="24"/>
          <w:lang w:val="x-none" w:eastAsia="x-none"/>
        </w:rPr>
        <w:lastRenderedPageBreak/>
        <w:t xml:space="preserve">saprot visus apstākļus, tai skaitā vispārējus un konkrētus, kas varētu ietekmēt Līgumcenas noteikšanu un ir ņēmis vērā šos jautājumus, iesniedzot </w:t>
      </w:r>
      <w:r w:rsidRPr="003A43E1">
        <w:rPr>
          <w:rFonts w:ascii="Times New Roman" w:eastAsia="Times New Roman" w:hAnsi="Times New Roman" w:cs="Times New Roman"/>
          <w:b/>
          <w:sz w:val="24"/>
          <w:szCs w:val="24"/>
          <w:lang w:val="x-none" w:eastAsia="x-none"/>
        </w:rPr>
        <w:t>Pircējam</w:t>
      </w:r>
      <w:r w:rsidRPr="003A43E1">
        <w:rPr>
          <w:rFonts w:ascii="Times New Roman" w:eastAsia="Times New Roman" w:hAnsi="Times New Roman" w:cs="Times New Roman"/>
          <w:sz w:val="24"/>
          <w:szCs w:val="24"/>
          <w:lang w:val="x-none" w:eastAsia="x-none"/>
        </w:rPr>
        <w:t xml:space="preserve"> Finanšu piedāvājumu Iepirkumam.</w:t>
      </w:r>
      <w:r w:rsidRPr="003A43E1">
        <w:rPr>
          <w:rFonts w:ascii="Times New Roman" w:eastAsia="Times New Roman" w:hAnsi="Times New Roman" w:cs="Times New Roman"/>
          <w:b/>
          <w:sz w:val="24"/>
          <w:szCs w:val="24"/>
          <w:lang w:val="x-none" w:eastAsia="x-none"/>
        </w:rPr>
        <w:t xml:space="preserve"> </w:t>
      </w:r>
    </w:p>
    <w:p w:rsidR="00CA32F8" w:rsidRPr="003A43E1" w:rsidRDefault="00CA32F8" w:rsidP="00CA32F8">
      <w:pPr>
        <w:numPr>
          <w:ilvl w:val="1"/>
          <w:numId w:val="8"/>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3A43E1">
        <w:rPr>
          <w:rFonts w:ascii="Times New Roman" w:eastAsia="Times New Roman" w:hAnsi="Times New Roman" w:cs="Times New Roman"/>
          <w:sz w:val="24"/>
          <w:szCs w:val="24"/>
          <w:lang w:val="x-none" w:eastAsia="x-none"/>
        </w:rPr>
        <w:t xml:space="preserve">Līgumcenu un pievienotās vērtības nodokli </w:t>
      </w:r>
      <w:r w:rsidRPr="0064674A">
        <w:rPr>
          <w:rFonts w:ascii="Times New Roman" w:eastAsia="Times New Roman" w:hAnsi="Times New Roman" w:cs="Times New Roman"/>
          <w:b/>
          <w:sz w:val="24"/>
          <w:szCs w:val="24"/>
          <w:lang w:val="x-none" w:eastAsia="x-none"/>
        </w:rPr>
        <w:t>Pircējs</w:t>
      </w:r>
      <w:r w:rsidRPr="0064674A">
        <w:rPr>
          <w:rFonts w:ascii="Times New Roman" w:eastAsia="Times New Roman" w:hAnsi="Times New Roman" w:cs="Times New Roman"/>
          <w:sz w:val="24"/>
          <w:szCs w:val="24"/>
          <w:lang w:val="x-none" w:eastAsia="x-none"/>
        </w:rPr>
        <w:t xml:space="preserve"> samaksās </w:t>
      </w:r>
      <w:r w:rsidRPr="0064674A">
        <w:rPr>
          <w:rFonts w:ascii="Times New Roman" w:eastAsia="Times New Roman" w:hAnsi="Times New Roman" w:cs="Times New Roman"/>
          <w:b/>
          <w:sz w:val="24"/>
          <w:szCs w:val="24"/>
          <w:lang w:val="x-none" w:eastAsia="x-none"/>
        </w:rPr>
        <w:t>Pārdevējam</w:t>
      </w:r>
      <w:r w:rsidRPr="0064674A">
        <w:rPr>
          <w:rFonts w:ascii="Times New Roman" w:eastAsia="Times New Roman" w:hAnsi="Times New Roman" w:cs="Times New Roman"/>
          <w:sz w:val="24"/>
          <w:szCs w:val="24"/>
          <w:lang w:val="x-none" w:eastAsia="x-none"/>
        </w:rPr>
        <w:t xml:space="preserve"> ne vēlāk kā </w:t>
      </w:r>
      <w:r w:rsidR="0064674A" w:rsidRPr="0064674A">
        <w:rPr>
          <w:rFonts w:ascii="Times New Roman" w:eastAsia="Times New Roman" w:hAnsi="Times New Roman" w:cs="Times New Roman"/>
          <w:sz w:val="24"/>
          <w:szCs w:val="24"/>
          <w:lang w:eastAsia="x-none"/>
        </w:rPr>
        <w:t>3</w:t>
      </w:r>
      <w:r w:rsidRPr="0064674A">
        <w:rPr>
          <w:rFonts w:ascii="Times New Roman" w:eastAsia="Times New Roman" w:hAnsi="Times New Roman" w:cs="Times New Roman"/>
          <w:sz w:val="24"/>
          <w:szCs w:val="24"/>
          <w:lang w:val="x-none" w:eastAsia="x-none"/>
        </w:rPr>
        <w:t>0 (</w:t>
      </w:r>
      <w:r w:rsidR="0064674A" w:rsidRPr="0064674A">
        <w:rPr>
          <w:rFonts w:ascii="Times New Roman" w:eastAsia="Times New Roman" w:hAnsi="Times New Roman" w:cs="Times New Roman"/>
          <w:sz w:val="24"/>
          <w:szCs w:val="24"/>
          <w:lang w:eastAsia="x-none"/>
        </w:rPr>
        <w:t>trīs</w:t>
      </w:r>
      <w:r w:rsidRPr="0064674A">
        <w:rPr>
          <w:rFonts w:ascii="Times New Roman" w:eastAsia="Times New Roman" w:hAnsi="Times New Roman" w:cs="Times New Roman"/>
          <w:sz w:val="24"/>
          <w:szCs w:val="24"/>
          <w:lang w:val="x-none" w:eastAsia="x-none"/>
        </w:rPr>
        <w:t xml:space="preserve">desmit) darba dienu laikā pēc </w:t>
      </w:r>
      <w:r w:rsidR="00BC46D3" w:rsidRPr="0064674A">
        <w:rPr>
          <w:rFonts w:ascii="Times New Roman" w:eastAsia="Times New Roman" w:hAnsi="Times New Roman" w:cs="Times New Roman"/>
          <w:sz w:val="24"/>
          <w:szCs w:val="24"/>
          <w:lang w:eastAsia="x-none"/>
        </w:rPr>
        <w:t>Preces</w:t>
      </w:r>
      <w:r w:rsidRPr="0064674A">
        <w:rPr>
          <w:rFonts w:ascii="Times New Roman" w:eastAsia="Times New Roman" w:hAnsi="Times New Roman" w:cs="Times New Roman"/>
          <w:sz w:val="24"/>
          <w:szCs w:val="24"/>
          <w:lang w:val="x-none" w:eastAsia="x-none"/>
        </w:rPr>
        <w:t xml:space="preserve"> piegādes,</w:t>
      </w:r>
      <w:r w:rsidRPr="003A43E1">
        <w:rPr>
          <w:rFonts w:ascii="Times New Roman" w:eastAsia="Times New Roman" w:hAnsi="Times New Roman" w:cs="Times New Roman"/>
          <w:sz w:val="24"/>
          <w:szCs w:val="24"/>
          <w:lang w:val="x-none" w:eastAsia="x-none"/>
        </w:rPr>
        <w:t xml:space="preserve"> Līguma 3.2. punktā noteiktā akta parakstīšanas un atbilstoša rēķina saņemšanas no </w:t>
      </w:r>
      <w:r w:rsidRPr="003A43E1">
        <w:rPr>
          <w:rFonts w:ascii="Times New Roman" w:eastAsia="Times New Roman" w:hAnsi="Times New Roman" w:cs="Times New Roman"/>
          <w:b/>
          <w:sz w:val="24"/>
          <w:szCs w:val="24"/>
          <w:lang w:val="x-none" w:eastAsia="x-none"/>
        </w:rPr>
        <w:t>Pārdevēja</w:t>
      </w:r>
      <w:r w:rsidRPr="003A43E1">
        <w:rPr>
          <w:rFonts w:ascii="Times New Roman" w:eastAsia="Times New Roman" w:hAnsi="Times New Roman" w:cs="Times New Roman"/>
          <w:sz w:val="24"/>
          <w:szCs w:val="24"/>
          <w:lang w:val="x-none" w:eastAsia="x-none"/>
        </w:rPr>
        <w:t>.</w:t>
      </w:r>
    </w:p>
    <w:p w:rsidR="00CA32F8" w:rsidRPr="003A43E1" w:rsidRDefault="00CA32F8" w:rsidP="00CA32F8">
      <w:pPr>
        <w:numPr>
          <w:ilvl w:val="1"/>
          <w:numId w:val="8"/>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Par samaksas dienu tiek uzskatīta diena, kad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veicis pārskaitījumu uz </w:t>
      </w:r>
      <w:r w:rsidRPr="003A43E1">
        <w:rPr>
          <w:rFonts w:ascii="Times New Roman" w:eastAsia="Times New Roman" w:hAnsi="Times New Roman" w:cs="Times New Roman"/>
          <w:b/>
          <w:sz w:val="24"/>
          <w:szCs w:val="24"/>
          <w:lang w:eastAsia="lv-LV"/>
        </w:rPr>
        <w:t>Pārdevēja</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norādīto bankas norēķinu kontu.</w:t>
      </w:r>
    </w:p>
    <w:p w:rsidR="00CA32F8" w:rsidRPr="003A43E1" w:rsidRDefault="00CA32F8" w:rsidP="00CA32F8">
      <w:pPr>
        <w:tabs>
          <w:tab w:val="left" w:pos="540"/>
        </w:tabs>
        <w:spacing w:after="0" w:line="240" w:lineRule="auto"/>
        <w:ind w:firstLine="284"/>
        <w:jc w:val="both"/>
        <w:rPr>
          <w:rFonts w:ascii="Times New Roman" w:eastAsia="Times New Roman" w:hAnsi="Times New Roman" w:cs="Times New Roman"/>
          <w:b/>
          <w:caps/>
          <w:sz w:val="24"/>
          <w:szCs w:val="24"/>
          <w:lang w:eastAsia="lv-LV"/>
        </w:rPr>
      </w:pPr>
    </w:p>
    <w:p w:rsidR="00CA32F8" w:rsidRPr="003A43E1" w:rsidRDefault="00BC46D3" w:rsidP="00CA32F8">
      <w:pPr>
        <w:numPr>
          <w:ilvl w:val="0"/>
          <w:numId w:val="8"/>
        </w:numPr>
        <w:suppressAutoHyphens/>
        <w:spacing w:after="0" w:line="240" w:lineRule="auto"/>
        <w:jc w:val="center"/>
        <w:rPr>
          <w:rFonts w:ascii="Times New Roman" w:eastAsia="Times New Roman" w:hAnsi="Times New Roman" w:cs="Times New Roman"/>
          <w:b/>
          <w:caps/>
          <w:sz w:val="24"/>
          <w:szCs w:val="24"/>
          <w:lang w:eastAsia="lv-LV"/>
        </w:rPr>
      </w:pPr>
      <w:r w:rsidRPr="003A43E1">
        <w:rPr>
          <w:rFonts w:ascii="Times New Roman" w:eastAsia="Times New Roman" w:hAnsi="Times New Roman" w:cs="Times New Roman"/>
          <w:b/>
          <w:sz w:val="24"/>
          <w:szCs w:val="24"/>
          <w:lang w:eastAsia="lv-LV"/>
        </w:rPr>
        <w:t>Preces</w:t>
      </w:r>
      <w:r w:rsidR="00CA32F8" w:rsidRPr="003A43E1">
        <w:rPr>
          <w:rFonts w:ascii="Times New Roman" w:eastAsia="Times New Roman" w:hAnsi="Times New Roman" w:cs="Times New Roman"/>
          <w:b/>
          <w:sz w:val="24"/>
          <w:szCs w:val="24"/>
          <w:lang w:eastAsia="lv-LV"/>
        </w:rPr>
        <w:t xml:space="preserve"> piegāde, nodošana un pieņemšana</w:t>
      </w:r>
    </w:p>
    <w:p w:rsidR="00CA32F8" w:rsidRPr="003A43E1" w:rsidRDefault="00CA32F8" w:rsidP="00CA32F8">
      <w:pPr>
        <w:numPr>
          <w:ilvl w:val="1"/>
          <w:numId w:val="7"/>
        </w:numPr>
        <w:tabs>
          <w:tab w:val="left" w:pos="567"/>
        </w:tabs>
        <w:spacing w:after="0" w:line="240" w:lineRule="auto"/>
        <w:ind w:left="0" w:firstLine="0"/>
        <w:jc w:val="both"/>
        <w:rPr>
          <w:rFonts w:ascii="Times New Roman" w:eastAsia="Times New Roman" w:hAnsi="Times New Roman" w:cs="Times New Roman"/>
          <w:b/>
          <w:sz w:val="24"/>
          <w:szCs w:val="24"/>
          <w:lang w:eastAsia="ar-SA"/>
        </w:rPr>
      </w:pPr>
      <w:r w:rsidRPr="003A43E1">
        <w:rPr>
          <w:rFonts w:ascii="Times New Roman" w:eastAsia="Times New Roman" w:hAnsi="Times New Roman" w:cs="Times New Roman"/>
          <w:b/>
          <w:sz w:val="24"/>
          <w:szCs w:val="24"/>
          <w:lang w:eastAsia="ar-SA"/>
        </w:rPr>
        <w:t>Pārdevējs</w:t>
      </w:r>
      <w:r w:rsidRPr="003A43E1">
        <w:rPr>
          <w:rFonts w:ascii="Times New Roman" w:eastAsia="Times New Roman" w:hAnsi="Times New Roman" w:cs="Times New Roman"/>
          <w:sz w:val="24"/>
          <w:szCs w:val="24"/>
          <w:lang w:eastAsia="ar-SA"/>
        </w:rPr>
        <w:t xml:space="preserve"> piegādā </w:t>
      </w:r>
      <w:r w:rsidR="00BC46D3" w:rsidRPr="003A43E1">
        <w:rPr>
          <w:rFonts w:ascii="Times New Roman" w:eastAsia="Times New Roman" w:hAnsi="Times New Roman" w:cs="Times New Roman"/>
          <w:sz w:val="24"/>
          <w:szCs w:val="24"/>
          <w:lang w:eastAsia="ar-SA"/>
        </w:rPr>
        <w:t>Preci</w:t>
      </w:r>
      <w:r w:rsidRPr="003A43E1">
        <w:rPr>
          <w:rFonts w:ascii="Times New Roman" w:eastAsia="Times New Roman" w:hAnsi="Times New Roman" w:cs="Times New Roman"/>
          <w:sz w:val="24"/>
          <w:szCs w:val="24"/>
          <w:lang w:eastAsia="ar-SA"/>
        </w:rPr>
        <w:t xml:space="preserve"> </w:t>
      </w:r>
      <w:r w:rsidRPr="003A43E1">
        <w:rPr>
          <w:rFonts w:ascii="Times New Roman" w:eastAsia="Times New Roman" w:hAnsi="Times New Roman" w:cs="Times New Roman"/>
          <w:b/>
          <w:sz w:val="24"/>
          <w:szCs w:val="24"/>
          <w:lang w:eastAsia="ar-SA"/>
        </w:rPr>
        <w:t>Pircēja</w:t>
      </w:r>
      <w:r w:rsidRPr="003A43E1">
        <w:rPr>
          <w:rFonts w:ascii="Times New Roman" w:eastAsia="Times New Roman" w:hAnsi="Times New Roman" w:cs="Times New Roman"/>
          <w:sz w:val="24"/>
          <w:szCs w:val="24"/>
          <w:lang w:eastAsia="ar-SA"/>
        </w:rPr>
        <w:t xml:space="preserve"> adresē saskaņā ar Līguma 1.3. apakšpunktu. Konkrētu </w:t>
      </w:r>
      <w:r w:rsidR="00BC46D3" w:rsidRPr="003A43E1">
        <w:rPr>
          <w:rFonts w:ascii="Times New Roman" w:eastAsia="Times New Roman" w:hAnsi="Times New Roman" w:cs="Times New Roman"/>
          <w:sz w:val="24"/>
          <w:szCs w:val="24"/>
          <w:lang w:eastAsia="ar-SA"/>
        </w:rPr>
        <w:t xml:space="preserve">Preces </w:t>
      </w:r>
      <w:r w:rsidRPr="003A43E1">
        <w:rPr>
          <w:rFonts w:ascii="Times New Roman" w:eastAsia="Times New Roman" w:hAnsi="Times New Roman" w:cs="Times New Roman"/>
          <w:sz w:val="24"/>
          <w:szCs w:val="24"/>
          <w:lang w:eastAsia="ar-SA"/>
        </w:rPr>
        <w:t xml:space="preserve">piegādes laiku piegādes vietā </w:t>
      </w:r>
      <w:r w:rsidRPr="003A43E1">
        <w:rPr>
          <w:rFonts w:ascii="Times New Roman" w:eastAsia="Times New Roman" w:hAnsi="Times New Roman" w:cs="Times New Roman"/>
          <w:b/>
          <w:sz w:val="24"/>
          <w:szCs w:val="24"/>
          <w:lang w:eastAsia="ar-SA"/>
        </w:rPr>
        <w:t>Pārdevējs</w:t>
      </w:r>
      <w:r w:rsidRPr="003A43E1">
        <w:rPr>
          <w:rFonts w:ascii="Times New Roman" w:eastAsia="Times New Roman" w:hAnsi="Times New Roman" w:cs="Times New Roman"/>
          <w:sz w:val="24"/>
          <w:szCs w:val="24"/>
          <w:lang w:eastAsia="ar-SA"/>
        </w:rPr>
        <w:t xml:space="preserve"> iepriekš saskaņo ar </w:t>
      </w:r>
      <w:r w:rsidRPr="003A43E1">
        <w:rPr>
          <w:rFonts w:ascii="Times New Roman" w:eastAsia="Times New Roman" w:hAnsi="Times New Roman" w:cs="Times New Roman"/>
          <w:b/>
          <w:sz w:val="24"/>
          <w:szCs w:val="24"/>
          <w:lang w:eastAsia="ar-SA"/>
        </w:rPr>
        <w:t xml:space="preserve">Pircēja </w:t>
      </w:r>
      <w:r w:rsidRPr="003A43E1">
        <w:rPr>
          <w:rFonts w:ascii="Times New Roman" w:eastAsia="Times New Roman" w:hAnsi="Times New Roman" w:cs="Times New Roman"/>
          <w:sz w:val="24"/>
          <w:szCs w:val="24"/>
          <w:lang w:eastAsia="ar-SA"/>
        </w:rPr>
        <w:t xml:space="preserve">pārstāvi. </w:t>
      </w:r>
    </w:p>
    <w:p w:rsidR="00CA32F8" w:rsidRPr="003A43E1" w:rsidRDefault="00CA32F8" w:rsidP="00CA32F8">
      <w:pPr>
        <w:pStyle w:val="Sarakstarindkopa"/>
        <w:widowControl w:val="0"/>
        <w:numPr>
          <w:ilvl w:val="1"/>
          <w:numId w:val="7"/>
        </w:numPr>
        <w:tabs>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sz w:val="24"/>
          <w:szCs w:val="24"/>
          <w:lang w:eastAsia="lv-LV"/>
        </w:rPr>
        <w:t xml:space="preserve"> nodod un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pieņem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xml:space="preserve">, Pušu pārstāvjiem parakstot piegādātās </w:t>
      </w:r>
      <w:r w:rsidR="00BC46D3"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nodošanas - pieņemšanas aktu</w:t>
      </w:r>
      <w:r w:rsidRPr="003A43E1">
        <w:rPr>
          <w:rFonts w:ascii="Times New Roman" w:eastAsia="Times New Roman" w:hAnsi="Times New Roman" w:cs="Times New Roman"/>
          <w:sz w:val="24"/>
          <w:szCs w:val="24"/>
          <w:lang w:eastAsia="lv-LV"/>
        </w:rPr>
        <w:t xml:space="preserve">. Vienlaicīgi ar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nodošanu, </w:t>
      </w: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sz w:val="24"/>
          <w:szCs w:val="24"/>
          <w:lang w:eastAsia="lv-LV"/>
        </w:rPr>
        <w:t xml:space="preserve"> iesniedz </w:t>
      </w: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sz w:val="24"/>
          <w:szCs w:val="24"/>
          <w:lang w:eastAsia="lv-LV"/>
        </w:rPr>
        <w:t xml:space="preserve"> pārstāvim ar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kvalitāti un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reģistrāciju saistītos dokumentus. </w:t>
      </w:r>
      <w:r w:rsidR="00BC46D3" w:rsidRPr="003A43E1">
        <w:rPr>
          <w:rFonts w:ascii="Times New Roman" w:hAnsi="Times New Roman" w:cs="Times New Roman"/>
          <w:sz w:val="24"/>
          <w:szCs w:val="24"/>
        </w:rPr>
        <w:t>Precei</w:t>
      </w:r>
      <w:r w:rsidRPr="003A43E1">
        <w:rPr>
          <w:rFonts w:ascii="Times New Roman" w:hAnsi="Times New Roman" w:cs="Times New Roman"/>
          <w:sz w:val="24"/>
          <w:szCs w:val="24"/>
        </w:rPr>
        <w:t xml:space="preserve"> jābūt tādā tehniskā un juridiskā stāvoklī, lai </w:t>
      </w:r>
      <w:r w:rsidRPr="003A43E1">
        <w:rPr>
          <w:rFonts w:ascii="Times New Roman" w:hAnsi="Times New Roman" w:cs="Times New Roman"/>
          <w:b/>
          <w:sz w:val="24"/>
          <w:szCs w:val="24"/>
        </w:rPr>
        <w:t>Pircējs</w:t>
      </w:r>
      <w:r w:rsidRPr="003A43E1">
        <w:rPr>
          <w:rFonts w:ascii="Times New Roman" w:hAnsi="Times New Roman" w:cs="Times New Roman"/>
          <w:sz w:val="24"/>
          <w:szCs w:val="24"/>
        </w:rPr>
        <w:t xml:space="preserve"> to varētu lietot nekavējoties bez jebkādiem ierobežojumiem.</w:t>
      </w:r>
    </w:p>
    <w:p w:rsidR="00CA32F8" w:rsidRPr="003A43E1" w:rsidRDefault="00CA32F8" w:rsidP="00CA32F8">
      <w:pPr>
        <w:numPr>
          <w:ilvl w:val="1"/>
          <w:numId w:val="7"/>
        </w:numPr>
        <w:tabs>
          <w:tab w:val="left" w:pos="540"/>
          <w:tab w:val="left" w:pos="567"/>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pacing w:val="-2"/>
          <w:sz w:val="24"/>
          <w:szCs w:val="24"/>
          <w:lang w:eastAsia="lv-LV"/>
        </w:rPr>
        <w:t>Pirms Līguma 3.2. punktā minētā Akta parakstīšanas</w:t>
      </w:r>
      <w:r w:rsidRPr="003A43E1">
        <w:rPr>
          <w:rFonts w:ascii="Times New Roman" w:eastAsia="Times New Roman" w:hAnsi="Times New Roman" w:cs="Times New Roman"/>
          <w:sz w:val="24"/>
          <w:szCs w:val="24"/>
          <w:lang w:eastAsia="lv-LV"/>
        </w:rPr>
        <w:t xml:space="preserve">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pārbauda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un dokumentācijas atbilstību Līgumam, Tehniskajai specifikācijai un Piedāvājumam un paraksta Aktu vai atdod to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neparakstītu, rakstveidā norādot to neparakstīšanas iemeslus. Pirms minētās pārbaudes veikšanas par Aktu iesniegšanas faktu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Puses uz tā izdara attiecīgu atzīmi. Atteikumā parakstīt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pieņemšanas Aktu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norāda konstatētās nepilnības. </w:t>
      </w: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sz w:val="24"/>
          <w:szCs w:val="24"/>
          <w:lang w:eastAsia="lv-LV"/>
        </w:rPr>
        <w:t xml:space="preserve"> novērš nepilnības par saviem līdzekļiem Pušu noteiktajā termiņā. Ja Puses nespēj panākt vienošanos par konstatēto nepilnību novēršanas termiņu, </w:t>
      </w:r>
      <w:r w:rsidRPr="003A43E1">
        <w:rPr>
          <w:rFonts w:ascii="Times New Roman" w:eastAsia="Times New Roman" w:hAnsi="Times New Roman" w:cs="Times New Roman"/>
          <w:b/>
          <w:sz w:val="24"/>
          <w:szCs w:val="24"/>
          <w:lang w:eastAsia="lv-LV"/>
        </w:rPr>
        <w:t>Pārdevēja</w:t>
      </w:r>
      <w:r w:rsidRPr="003A43E1">
        <w:rPr>
          <w:rFonts w:ascii="Times New Roman" w:eastAsia="Times New Roman" w:hAnsi="Times New Roman" w:cs="Times New Roman"/>
          <w:sz w:val="24"/>
          <w:szCs w:val="24"/>
          <w:lang w:eastAsia="lv-LV"/>
        </w:rPr>
        <w:t xml:space="preserve"> pienākums ir novērst konstatētās nepilnības 10 (desmit) darba dienu laikā no atteikuma parakstīt Akta, iesniegšanas dienas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neparakstītu Aktu un atteikumu parakstīt </w:t>
      </w:r>
      <w:smartTag w:uri="schemas-tilde-lv/tildestengine" w:element="veidnes">
        <w:smartTagPr>
          <w:attr w:name="baseform" w:val="akt|s"/>
          <w:attr w:name="id" w:val="-1"/>
          <w:attr w:name="text" w:val="Aktu"/>
        </w:smartTagPr>
        <w:r w:rsidRPr="003A43E1">
          <w:rPr>
            <w:rFonts w:ascii="Times New Roman" w:eastAsia="Times New Roman" w:hAnsi="Times New Roman" w:cs="Times New Roman"/>
            <w:sz w:val="24"/>
            <w:szCs w:val="24"/>
            <w:lang w:eastAsia="lv-LV"/>
          </w:rPr>
          <w:t>Aktu</w:t>
        </w:r>
      </w:smartTag>
      <w:r w:rsidRPr="003A43E1">
        <w:rPr>
          <w:rFonts w:ascii="Times New Roman" w:eastAsia="Times New Roman" w:hAnsi="Times New Roman" w:cs="Times New Roman"/>
          <w:sz w:val="24"/>
          <w:szCs w:val="24"/>
          <w:lang w:eastAsia="lv-LV"/>
        </w:rPr>
        <w:t xml:space="preserve">, kurā ir norādīti </w:t>
      </w:r>
      <w:smartTag w:uri="schemas-tilde-lv/tildestengine" w:element="veidnes">
        <w:smartTagPr>
          <w:attr w:name="baseform" w:val="akt|s"/>
          <w:attr w:name="id" w:val="-1"/>
          <w:attr w:name="text" w:val="akta"/>
        </w:smartTagPr>
        <w:r w:rsidRPr="003A43E1">
          <w:rPr>
            <w:rFonts w:ascii="Times New Roman" w:eastAsia="Times New Roman" w:hAnsi="Times New Roman" w:cs="Times New Roman"/>
            <w:sz w:val="24"/>
            <w:szCs w:val="24"/>
            <w:lang w:eastAsia="lv-LV"/>
          </w:rPr>
          <w:t>Akta</w:t>
        </w:r>
      </w:smartTag>
      <w:r w:rsidRPr="003A43E1">
        <w:rPr>
          <w:rFonts w:ascii="Times New Roman" w:eastAsia="Times New Roman" w:hAnsi="Times New Roman" w:cs="Times New Roman"/>
          <w:sz w:val="24"/>
          <w:szCs w:val="24"/>
          <w:lang w:eastAsia="lv-LV"/>
        </w:rPr>
        <w:t xml:space="preserve"> neparakstīšanas iemesli, nosūta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ne vēlāk kā 5 (piecu) darba dienu laikā no Akta iesniegšanas dienas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 ja minētajā 5 (piecu) darba dienu termiņā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nav parakstījis Aktu, kā arī nav nosūtījis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neparakstītu Aktu un atteikumu parakstīt Aktu, uzskatāms, ka </w:t>
      </w:r>
      <w:r w:rsidR="00BC46D3" w:rsidRPr="003A43E1">
        <w:rPr>
          <w:rFonts w:ascii="Times New Roman" w:eastAsia="Times New Roman" w:hAnsi="Times New Roman" w:cs="Times New Roman"/>
          <w:sz w:val="24"/>
          <w:szCs w:val="24"/>
          <w:lang w:eastAsia="lv-LV"/>
        </w:rPr>
        <w:t>Prece</w:t>
      </w:r>
      <w:r w:rsidRPr="003A43E1">
        <w:rPr>
          <w:rFonts w:ascii="Times New Roman" w:eastAsia="Times New Roman" w:hAnsi="Times New Roman" w:cs="Times New Roman"/>
          <w:sz w:val="24"/>
          <w:szCs w:val="24"/>
          <w:lang w:eastAsia="lv-LV"/>
        </w:rPr>
        <w:t xml:space="preserve"> ir pieņemta 6. (sestajā) darba dienā no Akta iesniegšanas dienas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w:t>
      </w:r>
    </w:p>
    <w:p w:rsidR="00CA32F8" w:rsidRPr="003A43E1" w:rsidRDefault="00CA32F8" w:rsidP="00CA32F8">
      <w:pPr>
        <w:numPr>
          <w:ilvl w:val="1"/>
          <w:numId w:val="7"/>
        </w:numPr>
        <w:tabs>
          <w:tab w:val="left" w:pos="540"/>
          <w:tab w:val="left" w:pos="567"/>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Ja Puses nevar vienoties par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atbilstību Līguma noteikumiem, proti, Pusēm ir domstarpības par </w:t>
      </w: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sz w:val="24"/>
          <w:szCs w:val="24"/>
          <w:lang w:eastAsia="lv-LV"/>
        </w:rPr>
        <w:t xml:space="preserve"> izvirzītajām </w:t>
      </w:r>
      <w:smartTag w:uri="schemas-tilde-lv/tildestengine" w:element="veidnes">
        <w:smartTagPr>
          <w:attr w:name="baseform" w:val="pretenzij|a"/>
          <w:attr w:name="id" w:val="-1"/>
          <w:attr w:name="text" w:val="pretenzijam"/>
        </w:smartTagPr>
        <w:r w:rsidRPr="003A43E1">
          <w:rPr>
            <w:rFonts w:ascii="Times New Roman" w:eastAsia="Times New Roman" w:hAnsi="Times New Roman" w:cs="Times New Roman"/>
            <w:sz w:val="24"/>
            <w:szCs w:val="24"/>
            <w:lang w:eastAsia="lv-LV"/>
          </w:rPr>
          <w:t>pretenzijām</w:t>
        </w:r>
      </w:smartTag>
      <w:r w:rsidRPr="003A43E1">
        <w:rPr>
          <w:rFonts w:ascii="Times New Roman" w:eastAsia="Times New Roman" w:hAnsi="Times New Roman" w:cs="Times New Roman"/>
          <w:sz w:val="24"/>
          <w:szCs w:val="24"/>
          <w:lang w:eastAsia="lv-LV"/>
        </w:rPr>
        <w:t xml:space="preserve"> par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neatbilstību Līguma un Iepirkuma dokumentācijas noteikumiem,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pieaicina tehnisko ekspertu atzinuma sniegšanai, kura atzinums Pusēm ir saistošs.</w:t>
      </w:r>
    </w:p>
    <w:p w:rsidR="00CA32F8" w:rsidRPr="003A43E1" w:rsidRDefault="00CA32F8" w:rsidP="00CA32F8">
      <w:pPr>
        <w:numPr>
          <w:ilvl w:val="1"/>
          <w:numId w:val="7"/>
        </w:numPr>
        <w:tabs>
          <w:tab w:val="left" w:pos="540"/>
          <w:tab w:val="left" w:pos="567"/>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Risks par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saglabāšanu pāriet uz </w:t>
      </w:r>
      <w:r w:rsidRPr="003A43E1">
        <w:rPr>
          <w:rFonts w:ascii="Times New Roman" w:eastAsia="Times New Roman" w:hAnsi="Times New Roman" w:cs="Times New Roman"/>
          <w:b/>
          <w:sz w:val="24"/>
          <w:szCs w:val="24"/>
          <w:lang w:eastAsia="lv-LV"/>
        </w:rPr>
        <w:t>Pircēju</w:t>
      </w:r>
      <w:r w:rsidRPr="003A43E1">
        <w:rPr>
          <w:rFonts w:ascii="Times New Roman" w:eastAsia="Times New Roman" w:hAnsi="Times New Roman" w:cs="Times New Roman"/>
          <w:sz w:val="24"/>
          <w:szCs w:val="24"/>
          <w:lang w:eastAsia="lv-LV"/>
        </w:rPr>
        <w:t xml:space="preserve"> no Akta parakstīšanas brīža vai 6. (sestajā) darba dienā no Akta iesniegšanas dienas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ja Līguma 3.3. apakšpunktā minētajā termiņā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nav parakstījis Aktu, kā arī nav nosūtījis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neparakstītu Aktu un atteikumu parakstīt Aktu. </w:t>
      </w:r>
    </w:p>
    <w:p w:rsidR="00CA32F8" w:rsidRPr="003A43E1" w:rsidRDefault="00CA32F8" w:rsidP="00CA32F8">
      <w:pPr>
        <w:tabs>
          <w:tab w:val="left" w:pos="540"/>
        </w:tabs>
        <w:spacing w:after="0" w:line="240" w:lineRule="auto"/>
        <w:ind w:firstLine="284"/>
        <w:jc w:val="both"/>
        <w:rPr>
          <w:rFonts w:ascii="Times New Roman" w:eastAsia="Times New Roman" w:hAnsi="Times New Roman" w:cs="Times New Roman"/>
          <w:sz w:val="24"/>
          <w:szCs w:val="24"/>
          <w:lang w:eastAsia="lv-LV"/>
        </w:rPr>
      </w:pPr>
    </w:p>
    <w:p w:rsidR="00CA32F8" w:rsidRPr="003A43E1" w:rsidRDefault="00CA32F8" w:rsidP="00CA32F8">
      <w:pPr>
        <w:numPr>
          <w:ilvl w:val="0"/>
          <w:numId w:val="7"/>
        </w:numPr>
        <w:suppressAutoHyphens/>
        <w:spacing w:after="0" w:line="240" w:lineRule="auto"/>
        <w:jc w:val="center"/>
        <w:rPr>
          <w:rFonts w:ascii="Times New Roman" w:eastAsia="Times New Roman" w:hAnsi="Times New Roman" w:cs="Times New Roman"/>
          <w:b/>
          <w:caps/>
          <w:sz w:val="24"/>
          <w:szCs w:val="24"/>
          <w:lang w:eastAsia="lv-LV"/>
        </w:rPr>
      </w:pPr>
      <w:r w:rsidRPr="003A43E1">
        <w:rPr>
          <w:rFonts w:ascii="Times New Roman" w:eastAsia="Times New Roman" w:hAnsi="Times New Roman" w:cs="Times New Roman"/>
          <w:b/>
          <w:sz w:val="24"/>
          <w:szCs w:val="24"/>
          <w:lang w:eastAsia="lv-LV"/>
        </w:rPr>
        <w:t>Pušu tiesības un pienākumi</w:t>
      </w:r>
    </w:p>
    <w:p w:rsidR="00CA32F8" w:rsidRPr="003A43E1" w:rsidRDefault="00CA32F8" w:rsidP="00CA32F8">
      <w:pPr>
        <w:numPr>
          <w:ilvl w:val="1"/>
          <w:numId w:val="5"/>
        </w:numPr>
        <w:tabs>
          <w:tab w:val="left" w:pos="426"/>
        </w:tabs>
        <w:spacing w:after="0" w:line="240" w:lineRule="auto"/>
        <w:ind w:hanging="108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tiesības:</w:t>
      </w:r>
    </w:p>
    <w:p w:rsidR="00CA32F8" w:rsidRPr="003A43E1" w:rsidRDefault="00CA32F8" w:rsidP="00CA32F8">
      <w:pPr>
        <w:numPr>
          <w:ilvl w:val="2"/>
          <w:numId w:val="5"/>
        </w:numPr>
        <w:tabs>
          <w:tab w:val="left" w:pos="993"/>
        </w:tabs>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pārbaudīt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atbilstību visām Iepirkumu dokumentācijā minētajām prasībām;</w:t>
      </w:r>
    </w:p>
    <w:p w:rsidR="00CA32F8" w:rsidRPr="003A43E1" w:rsidRDefault="00CA32F8" w:rsidP="00CA32F8">
      <w:pPr>
        <w:numPr>
          <w:ilvl w:val="2"/>
          <w:numId w:val="5"/>
        </w:numPr>
        <w:tabs>
          <w:tab w:val="left" w:pos="993"/>
        </w:tabs>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pārbaudīt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dokumentācijas pilnīgumu un derīgumu;</w:t>
      </w:r>
    </w:p>
    <w:p w:rsidR="00CA32F8" w:rsidRPr="003A43E1" w:rsidRDefault="00CA32F8" w:rsidP="00CA32F8">
      <w:pPr>
        <w:numPr>
          <w:ilvl w:val="2"/>
          <w:numId w:val="5"/>
        </w:numPr>
        <w:tabs>
          <w:tab w:val="left" w:pos="993"/>
        </w:tabs>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pirms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pieņemšanas, ja konstatētas nepilnības, sastādīt </w:t>
      </w:r>
      <w:smartTag w:uri="schemas-tilde-lv/tildestengine" w:element="veidnes">
        <w:smartTagPr>
          <w:attr w:name="text" w:val="Aktu"/>
          <w:attr w:name="id" w:val="-1"/>
          <w:attr w:name="baseform" w:val="akt|s"/>
        </w:smartTagPr>
        <w:r w:rsidRPr="003A43E1">
          <w:rPr>
            <w:rFonts w:ascii="Times New Roman" w:eastAsia="Times New Roman" w:hAnsi="Times New Roman" w:cs="Times New Roman"/>
            <w:sz w:val="24"/>
            <w:szCs w:val="24"/>
            <w:lang w:eastAsia="lv-LV"/>
          </w:rPr>
          <w:t>aktu</w:t>
        </w:r>
      </w:smartTag>
      <w:r w:rsidRPr="003A43E1">
        <w:rPr>
          <w:rFonts w:ascii="Times New Roman" w:eastAsia="Times New Roman" w:hAnsi="Times New Roman" w:cs="Times New Roman"/>
          <w:sz w:val="24"/>
          <w:szCs w:val="24"/>
          <w:lang w:eastAsia="lv-LV"/>
        </w:rPr>
        <w:t>, kurā norādītas konstatētās nepilnības un termiņš to novēršanai;</w:t>
      </w:r>
    </w:p>
    <w:p w:rsidR="00CA32F8" w:rsidRPr="003A43E1" w:rsidRDefault="00CA32F8" w:rsidP="00CA32F8">
      <w:pPr>
        <w:numPr>
          <w:ilvl w:val="2"/>
          <w:numId w:val="5"/>
        </w:numPr>
        <w:tabs>
          <w:tab w:val="left" w:pos="993"/>
        </w:tabs>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pieņemot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ja rodas neskaidrības - Līguma 3.4. punktā noteiktajos gadījumos,</w:t>
      </w:r>
      <w:r w:rsidRP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sz w:val="24"/>
          <w:szCs w:val="24"/>
          <w:lang w:eastAsia="lv-LV"/>
        </w:rPr>
        <w:t>pieaicināt ekspertu. Ar eksperta pieaicināšanu saistītos izdevumus sedz tā Puse, uz kuras viedokļa nepamatotību domstarpību gadījumā norāda eksperta atzinums;</w:t>
      </w:r>
    </w:p>
    <w:p w:rsidR="00CA32F8" w:rsidRPr="003A43E1" w:rsidRDefault="00CA32F8" w:rsidP="00CA32F8">
      <w:pPr>
        <w:numPr>
          <w:ilvl w:val="2"/>
          <w:numId w:val="5"/>
        </w:numPr>
        <w:tabs>
          <w:tab w:val="left" w:pos="993"/>
        </w:tabs>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nepieņemt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sz w:val="24"/>
          <w:szCs w:val="24"/>
          <w:lang w:eastAsia="lv-LV"/>
        </w:rPr>
        <w:t>ja tā neatbilst Līguma noteikumiem.</w:t>
      </w:r>
    </w:p>
    <w:p w:rsidR="00CA32F8" w:rsidRPr="003A43E1" w:rsidRDefault="00CA32F8" w:rsidP="00CA32F8">
      <w:pPr>
        <w:numPr>
          <w:ilvl w:val="1"/>
          <w:numId w:val="4"/>
        </w:numPr>
        <w:spacing w:after="0" w:line="240" w:lineRule="auto"/>
        <w:ind w:left="426" w:hanging="426"/>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sz w:val="24"/>
          <w:szCs w:val="24"/>
          <w:lang w:eastAsia="lv-LV"/>
        </w:rPr>
        <w:t>pienākumi:</w:t>
      </w:r>
    </w:p>
    <w:p w:rsidR="00CA32F8" w:rsidRPr="003A43E1" w:rsidRDefault="00CA32F8" w:rsidP="00CA32F8">
      <w:pPr>
        <w:numPr>
          <w:ilvl w:val="2"/>
          <w:numId w:val="4"/>
        </w:numPr>
        <w:tabs>
          <w:tab w:val="left" w:pos="993"/>
          <w:tab w:val="left" w:pos="1134"/>
        </w:tab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pieņemt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ja tās atbilst visiem Līguma noteikumiem un piegādāta saskaņā ar Līguma noteikumiem;</w:t>
      </w:r>
    </w:p>
    <w:p w:rsidR="00CA32F8" w:rsidRPr="003A43E1" w:rsidRDefault="00CA32F8" w:rsidP="00CA32F8">
      <w:pPr>
        <w:widowControl w:val="0"/>
        <w:numPr>
          <w:ilvl w:val="2"/>
          <w:numId w:val="4"/>
        </w:numPr>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3A43E1">
        <w:rPr>
          <w:rFonts w:ascii="Times New Roman" w:hAnsi="Times New Roman" w:cs="Times New Roman"/>
          <w:sz w:val="24"/>
          <w:szCs w:val="24"/>
        </w:rPr>
        <w:t xml:space="preserve">juridisku formalitāšu nokārtošanai, ja nepieciešams, izdot </w:t>
      </w:r>
      <w:r w:rsidRPr="003A43E1">
        <w:rPr>
          <w:rFonts w:ascii="Times New Roman" w:hAnsi="Times New Roman" w:cs="Times New Roman"/>
          <w:b/>
          <w:sz w:val="24"/>
          <w:szCs w:val="24"/>
        </w:rPr>
        <w:t>Pārdevējam</w:t>
      </w:r>
      <w:r w:rsidRPr="003A43E1">
        <w:rPr>
          <w:rFonts w:ascii="Times New Roman" w:hAnsi="Times New Roman" w:cs="Times New Roman"/>
          <w:sz w:val="24"/>
          <w:szCs w:val="24"/>
        </w:rPr>
        <w:t xml:space="preserve"> pilnvaru;</w:t>
      </w:r>
    </w:p>
    <w:p w:rsidR="00CA32F8" w:rsidRPr="003A43E1" w:rsidRDefault="00CA32F8" w:rsidP="00CA32F8">
      <w:pPr>
        <w:numPr>
          <w:ilvl w:val="2"/>
          <w:numId w:val="4"/>
        </w:numPr>
        <w:tabs>
          <w:tab w:val="left" w:pos="-2160"/>
          <w:tab w:val="left" w:pos="993"/>
          <w:tab w:val="left" w:pos="1134"/>
        </w:tab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veikt maksājumus saskaņā ar Līgumā</w:t>
      </w:r>
      <w:r w:rsidRPr="003A43E1">
        <w:rPr>
          <w:rFonts w:ascii="Times New Roman" w:eastAsia="Times New Roman" w:hAnsi="Times New Roman" w:cs="Times New Roman"/>
          <w:i/>
          <w:sz w:val="24"/>
          <w:szCs w:val="24"/>
          <w:lang w:eastAsia="lv-LV"/>
        </w:rPr>
        <w:t xml:space="preserve"> </w:t>
      </w:r>
      <w:r w:rsidR="00BA77CB" w:rsidRPr="003A43E1">
        <w:rPr>
          <w:rFonts w:ascii="Times New Roman" w:eastAsia="Times New Roman" w:hAnsi="Times New Roman" w:cs="Times New Roman"/>
          <w:sz w:val="24"/>
          <w:szCs w:val="24"/>
          <w:lang w:eastAsia="lv-LV"/>
        </w:rPr>
        <w:t>noteikto samaksas kārtību;</w:t>
      </w:r>
    </w:p>
    <w:p w:rsidR="00CA32F8" w:rsidRPr="003A43E1" w:rsidRDefault="00CA32F8" w:rsidP="00CA32F8">
      <w:pPr>
        <w:numPr>
          <w:ilvl w:val="2"/>
          <w:numId w:val="4"/>
        </w:numPr>
        <w:tabs>
          <w:tab w:val="left" w:pos="-2160"/>
          <w:tab w:val="left" w:pos="993"/>
          <w:tab w:val="left" w:pos="1134"/>
        </w:tab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piedalīties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nodošanā un pieņemšanā.</w:t>
      </w:r>
    </w:p>
    <w:p w:rsidR="00CA32F8" w:rsidRPr="003A43E1" w:rsidRDefault="00CA32F8" w:rsidP="00CA32F8">
      <w:pPr>
        <w:numPr>
          <w:ilvl w:val="1"/>
          <w:numId w:val="3"/>
        </w:numPr>
        <w:tabs>
          <w:tab w:val="left" w:pos="-2160"/>
          <w:tab w:val="num" w:pos="426"/>
        </w:tabs>
        <w:spacing w:after="0" w:line="240" w:lineRule="auto"/>
        <w:ind w:hanging="108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Pārdevēja</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tiesības:</w:t>
      </w:r>
    </w:p>
    <w:p w:rsidR="00CA32F8" w:rsidRPr="003A43E1" w:rsidRDefault="00CA32F8" w:rsidP="00CA32F8">
      <w:pPr>
        <w:numPr>
          <w:ilvl w:val="2"/>
          <w:numId w:val="3"/>
        </w:numPr>
        <w:tabs>
          <w:tab w:val="left" w:pos="-2160"/>
          <w:tab w:val="num" w:pos="993"/>
        </w:tab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lastRenderedPageBreak/>
        <w:t xml:space="preserve">saņemt samaksu par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kas ir piegādātas saskaņā ar Līguma noteikumiem un atbilst visiem tā noteikumiem;</w:t>
      </w:r>
    </w:p>
    <w:p w:rsidR="00CA32F8" w:rsidRPr="003A43E1" w:rsidRDefault="00CA32F8" w:rsidP="00CA32F8">
      <w:pPr>
        <w:numPr>
          <w:ilvl w:val="2"/>
          <w:numId w:val="3"/>
        </w:numPr>
        <w:tabs>
          <w:tab w:val="left" w:pos="-2160"/>
          <w:tab w:val="num" w:pos="993"/>
        </w:tab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savlaicīgi saņemt visu nepieciešamo informāciju saskaņā ar šo Līgumu, lai izpildītu Līgumu noteiktajos termiņos.</w:t>
      </w:r>
    </w:p>
    <w:p w:rsidR="00CA32F8" w:rsidRPr="003A43E1" w:rsidRDefault="00CA32F8" w:rsidP="00CA32F8">
      <w:pPr>
        <w:numPr>
          <w:ilvl w:val="1"/>
          <w:numId w:val="3"/>
        </w:numPr>
        <w:tabs>
          <w:tab w:val="left" w:pos="426"/>
        </w:tabs>
        <w:suppressAutoHyphens/>
        <w:spacing w:after="0" w:line="240" w:lineRule="auto"/>
        <w:ind w:hanging="1080"/>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Pārdevēja</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pienākumi:</w:t>
      </w:r>
    </w:p>
    <w:p w:rsidR="00CA32F8" w:rsidRPr="003A43E1" w:rsidRDefault="00CA32F8" w:rsidP="00CA32F8">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piegādāt Līgumam un Piedāvājumam atbilstošu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xml:space="preserve"> pilnā apjomā un komplektācijā un saskaņā ar normatīvajiem </w:t>
      </w:r>
      <w:smartTag w:uri="schemas-tilde-lv/tildestengine" w:element="veidnes">
        <w:smartTagPr>
          <w:attr w:name="baseform" w:val="akt|s"/>
          <w:attr w:name="id" w:val="-1"/>
          <w:attr w:name="text" w:val="aktiem"/>
        </w:smartTagPr>
        <w:r w:rsidRPr="003A43E1">
          <w:rPr>
            <w:rFonts w:ascii="Times New Roman" w:eastAsia="Times New Roman" w:hAnsi="Times New Roman" w:cs="Times New Roman"/>
            <w:sz w:val="24"/>
            <w:szCs w:val="24"/>
            <w:lang w:eastAsia="lv-LV"/>
          </w:rPr>
          <w:t>aktiem</w:t>
        </w:r>
      </w:smartTag>
      <w:r w:rsidRPr="003A43E1">
        <w:rPr>
          <w:rFonts w:ascii="Times New Roman" w:eastAsia="Times New Roman" w:hAnsi="Times New Roman" w:cs="Times New Roman"/>
          <w:sz w:val="24"/>
          <w:szCs w:val="24"/>
          <w:lang w:eastAsia="lv-LV"/>
        </w:rPr>
        <w:t xml:space="preserve"> sagatavot un organizēt tās nodošanu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w:t>
      </w:r>
      <w:r w:rsidR="00BC46D3"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dalībai ceļu satiksmē;</w:t>
      </w:r>
    </w:p>
    <w:p w:rsidR="00CA32F8" w:rsidRPr="003A43E1" w:rsidRDefault="00CA32F8" w:rsidP="00CA32F8">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pirms piegādes aprīkot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xml:space="preserve"> atbilstoši Iepirkuma dokumentācijas noteikumiem;</w:t>
      </w:r>
    </w:p>
    <w:p w:rsidR="00CA32F8" w:rsidRPr="003A43E1" w:rsidRDefault="00CA32F8" w:rsidP="00CA32F8">
      <w:pPr>
        <w:numPr>
          <w:ilvl w:val="2"/>
          <w:numId w:val="3"/>
        </w:numPr>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samaksāt normatīvajos </w:t>
      </w:r>
      <w:smartTag w:uri="schemas-tilde-lv/tildestengine" w:element="veidnes">
        <w:smartTagPr>
          <w:attr w:name="baseform" w:val="akt|s"/>
          <w:attr w:name="id" w:val="-1"/>
          <w:attr w:name="text" w:val="aktos"/>
        </w:smartTagPr>
        <w:r w:rsidRPr="003A43E1">
          <w:rPr>
            <w:rFonts w:ascii="Times New Roman" w:eastAsia="Times New Roman" w:hAnsi="Times New Roman" w:cs="Times New Roman"/>
            <w:sz w:val="24"/>
            <w:szCs w:val="24"/>
            <w:lang w:eastAsia="lv-LV"/>
          </w:rPr>
          <w:t>aktos</w:t>
        </w:r>
      </w:smartTag>
      <w:r w:rsidRPr="003A43E1">
        <w:rPr>
          <w:rFonts w:ascii="Times New Roman" w:eastAsia="Times New Roman" w:hAnsi="Times New Roman" w:cs="Times New Roman"/>
          <w:sz w:val="24"/>
          <w:szCs w:val="24"/>
          <w:lang w:eastAsia="lv-LV"/>
        </w:rPr>
        <w:t xml:space="preserve"> noteiktos nodokļus un nodevas par </w:t>
      </w:r>
      <w:r w:rsidR="00BC46D3"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w:t>
      </w:r>
    </w:p>
    <w:p w:rsidR="00CA32F8" w:rsidRPr="003A43E1" w:rsidRDefault="00CA32F8" w:rsidP="00CA32F8">
      <w:pPr>
        <w:numPr>
          <w:ilvl w:val="2"/>
          <w:numId w:val="3"/>
        </w:numPr>
        <w:suppressAutoHyphens/>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veikt </w:t>
      </w:r>
      <w:r w:rsidR="00301D04">
        <w:rPr>
          <w:rFonts w:ascii="Times New Roman" w:eastAsia="Times New Roman" w:hAnsi="Times New Roman" w:cs="Times New Roman"/>
          <w:sz w:val="24"/>
          <w:szCs w:val="24"/>
          <w:lang w:eastAsia="lv-LV"/>
        </w:rPr>
        <w:t xml:space="preserve">to </w:t>
      </w:r>
      <w:r w:rsidR="00BC46D3" w:rsidRPr="003A43E1">
        <w:rPr>
          <w:rFonts w:ascii="Times New Roman" w:eastAsia="Times New Roman" w:hAnsi="Times New Roman" w:cs="Times New Roman"/>
          <w:sz w:val="24"/>
          <w:szCs w:val="24"/>
          <w:lang w:eastAsia="lv-LV"/>
        </w:rPr>
        <w:t>Pre</w:t>
      </w:r>
      <w:r w:rsidR="00301D04">
        <w:rPr>
          <w:rFonts w:ascii="Times New Roman" w:eastAsia="Times New Roman" w:hAnsi="Times New Roman" w:cs="Times New Roman"/>
          <w:sz w:val="24"/>
          <w:szCs w:val="24"/>
          <w:lang w:eastAsia="lv-LV"/>
        </w:rPr>
        <w:t>ču</w:t>
      </w:r>
      <w:r w:rsidRPr="003A43E1">
        <w:rPr>
          <w:rFonts w:ascii="Times New Roman" w:eastAsia="Times New Roman" w:hAnsi="Times New Roman" w:cs="Times New Roman"/>
          <w:sz w:val="24"/>
          <w:szCs w:val="24"/>
          <w:lang w:eastAsia="lv-LV"/>
        </w:rPr>
        <w:t xml:space="preserve"> reģistrāciju </w:t>
      </w:r>
      <w:r w:rsidR="00BC46D3" w:rsidRPr="003A43E1">
        <w:rPr>
          <w:rFonts w:ascii="Times New Roman" w:eastAsia="Times New Roman" w:hAnsi="Times New Roman" w:cs="Times New Roman"/>
          <w:sz w:val="24"/>
          <w:szCs w:val="24"/>
          <w:lang w:eastAsia="lv-LV"/>
        </w:rPr>
        <w:t>Valsts tehniskās uzraudzības aģentūr</w:t>
      </w:r>
      <w:r w:rsidR="00A6097F" w:rsidRPr="003A43E1">
        <w:rPr>
          <w:rFonts w:ascii="Times New Roman" w:eastAsia="Times New Roman" w:hAnsi="Times New Roman" w:cs="Times New Roman"/>
          <w:sz w:val="24"/>
          <w:szCs w:val="24"/>
          <w:lang w:eastAsia="lv-LV"/>
        </w:rPr>
        <w:t>ā</w:t>
      </w:r>
      <w:r w:rsidR="00301D04">
        <w:rPr>
          <w:rFonts w:ascii="Times New Roman" w:eastAsia="Times New Roman" w:hAnsi="Times New Roman" w:cs="Times New Roman"/>
          <w:sz w:val="24"/>
          <w:szCs w:val="24"/>
          <w:lang w:eastAsia="lv-LV"/>
        </w:rPr>
        <w:t>, kurām tas nepieciešams, lai to lietotu un piedalītos satiksmē,</w:t>
      </w:r>
      <w:r w:rsidR="00BC46D3" w:rsidRPr="003A43E1">
        <w:rPr>
          <w:rFonts w:ascii="Times New Roman" w:eastAsia="Times New Roman" w:hAnsi="Times New Roman" w:cs="Times New Roman"/>
          <w:sz w:val="24"/>
          <w:szCs w:val="24"/>
          <w:lang w:eastAsia="lv-LV"/>
        </w:rPr>
        <w:t xml:space="preserve"> </w:t>
      </w:r>
      <w:r w:rsidRPr="003A43E1">
        <w:rPr>
          <w:rFonts w:ascii="Times New Roman" w:eastAsia="Times New Roman" w:hAnsi="Times New Roman" w:cs="Times New Roman"/>
          <w:sz w:val="24"/>
          <w:szCs w:val="24"/>
          <w:lang w:eastAsia="lv-LV"/>
        </w:rPr>
        <w:t xml:space="preserve">uz </w:t>
      </w: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sz w:val="24"/>
          <w:szCs w:val="24"/>
          <w:lang w:eastAsia="lv-LV"/>
        </w:rPr>
        <w:t xml:space="preserve"> vārda un segt ar to saistītās izmaksas;</w:t>
      </w:r>
    </w:p>
    <w:p w:rsidR="00CA32F8" w:rsidRPr="003A43E1" w:rsidRDefault="00CA32F8" w:rsidP="00CA32F8">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iepazīstināt </w:t>
      </w:r>
      <w:r w:rsidRPr="003A43E1">
        <w:rPr>
          <w:rFonts w:ascii="Times New Roman" w:eastAsia="Times New Roman" w:hAnsi="Times New Roman" w:cs="Times New Roman"/>
          <w:b/>
          <w:sz w:val="24"/>
          <w:szCs w:val="24"/>
          <w:lang w:eastAsia="lv-LV"/>
        </w:rPr>
        <w:t>Pircēju</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 xml:space="preserve">ar patiesu un pilnīgu informāciju par </w:t>
      </w:r>
      <w:r w:rsidR="00A6097F"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kvalitāti, drošumu, ražotāja garantijas noteikumiem un tehniskās ekspluatācijas noteikumiem;</w:t>
      </w:r>
    </w:p>
    <w:p w:rsidR="00CA32F8" w:rsidRDefault="00CA32F8" w:rsidP="00CA32F8">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Līguma</w:t>
      </w:r>
      <w:r w:rsidRP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sz w:val="24"/>
          <w:szCs w:val="24"/>
          <w:lang w:eastAsia="lv-LV"/>
        </w:rPr>
        <w:t xml:space="preserve">prasībām neatbilstošas </w:t>
      </w:r>
      <w:r w:rsidR="00A6097F"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i/>
          <w:sz w:val="24"/>
          <w:szCs w:val="24"/>
          <w:lang w:eastAsia="lv-LV"/>
        </w:rPr>
        <w:t xml:space="preserve"> </w:t>
      </w:r>
      <w:r w:rsidRPr="003A43E1">
        <w:rPr>
          <w:rFonts w:ascii="Times New Roman" w:eastAsia="Times New Roman" w:hAnsi="Times New Roman" w:cs="Times New Roman"/>
          <w:sz w:val="24"/>
          <w:szCs w:val="24"/>
          <w:lang w:eastAsia="lv-LV"/>
        </w:rPr>
        <w:t xml:space="preserve">piegādes gadījumā apmainīt to pret jaunu, Līguma prasībām atbilstošu </w:t>
      </w:r>
      <w:r w:rsidR="00A6097F" w:rsidRPr="003A43E1">
        <w:rPr>
          <w:rFonts w:ascii="Times New Roman" w:eastAsia="Times New Roman" w:hAnsi="Times New Roman" w:cs="Times New Roman"/>
          <w:sz w:val="24"/>
          <w:szCs w:val="24"/>
          <w:lang w:eastAsia="lv-LV"/>
        </w:rPr>
        <w:t>Prec</w:t>
      </w:r>
      <w:r w:rsidR="00FC3586">
        <w:rPr>
          <w:rFonts w:ascii="Times New Roman" w:eastAsia="Times New Roman" w:hAnsi="Times New Roman" w:cs="Times New Roman"/>
          <w:sz w:val="24"/>
          <w:szCs w:val="24"/>
          <w:lang w:eastAsia="lv-LV"/>
        </w:rPr>
        <w:t>i</w:t>
      </w:r>
      <w:r w:rsidRPr="003A43E1">
        <w:rPr>
          <w:rFonts w:ascii="Times New Roman" w:eastAsia="Times New Roman" w:hAnsi="Times New Roman" w:cs="Times New Roman"/>
          <w:sz w:val="24"/>
          <w:szCs w:val="24"/>
          <w:lang w:eastAsia="lv-LV"/>
        </w:rPr>
        <w:t>;</w:t>
      </w:r>
    </w:p>
    <w:p w:rsidR="00FC3586" w:rsidRPr="00FC3586" w:rsidRDefault="00FC3586" w:rsidP="00FC3586">
      <w:pPr>
        <w:numPr>
          <w:ilvl w:val="2"/>
          <w:numId w:val="3"/>
        </w:numPr>
        <w:spacing w:after="0" w:line="240" w:lineRule="auto"/>
        <w:ind w:left="993" w:hanging="567"/>
        <w:contextualSpacing/>
        <w:jc w:val="both"/>
        <w:rPr>
          <w:rFonts w:ascii="Times New Roman" w:eastAsia="Times New Roman" w:hAnsi="Times New Roman" w:cs="Times New Roman"/>
          <w:sz w:val="24"/>
          <w:szCs w:val="24"/>
          <w:lang w:val="x-none" w:eastAsia="x-none"/>
        </w:rPr>
      </w:pPr>
      <w:r w:rsidRPr="00FC3586">
        <w:rPr>
          <w:rFonts w:ascii="Times New Roman" w:eastAsia="Times New Roman" w:hAnsi="Times New Roman" w:cs="Times New Roman"/>
          <w:sz w:val="24"/>
          <w:szCs w:val="24"/>
          <w:lang w:eastAsia="x-none"/>
        </w:rPr>
        <w:t>Garantijas periodā</w:t>
      </w:r>
      <w:r w:rsidRPr="00FC3586">
        <w:rPr>
          <w:rFonts w:ascii="Times New Roman" w:eastAsia="Times New Roman" w:hAnsi="Times New Roman" w:cs="Times New Roman"/>
          <w:sz w:val="24"/>
          <w:szCs w:val="24"/>
          <w:lang w:val="x-none" w:eastAsia="x-none"/>
        </w:rPr>
        <w:t xml:space="preserve"> nodrošināt </w:t>
      </w:r>
      <w:r w:rsidRPr="00FC3586">
        <w:rPr>
          <w:rFonts w:ascii="Times New Roman" w:eastAsia="Times New Roman" w:hAnsi="Times New Roman" w:cs="Times New Roman"/>
          <w:b/>
          <w:sz w:val="24"/>
          <w:szCs w:val="24"/>
          <w:lang w:val="x-none" w:eastAsia="x-none"/>
        </w:rPr>
        <w:t>Pircējam</w:t>
      </w:r>
      <w:r w:rsidRPr="00FC3586">
        <w:rPr>
          <w:rFonts w:ascii="Times New Roman" w:eastAsia="Times New Roman" w:hAnsi="Times New Roman" w:cs="Times New Roman"/>
          <w:b/>
          <w:i/>
          <w:sz w:val="24"/>
          <w:szCs w:val="24"/>
          <w:lang w:val="x-none" w:eastAsia="x-none"/>
        </w:rPr>
        <w:t xml:space="preserve"> </w:t>
      </w:r>
      <w:r w:rsidRPr="00FC3586">
        <w:rPr>
          <w:rFonts w:ascii="Times New Roman" w:eastAsia="Times New Roman" w:hAnsi="Times New Roman" w:cs="Times New Roman"/>
          <w:sz w:val="24"/>
          <w:szCs w:val="24"/>
          <w:lang w:val="x-none" w:eastAsia="x-none"/>
        </w:rPr>
        <w:t>garantijas remontu</w:t>
      </w:r>
      <w:r>
        <w:rPr>
          <w:rFonts w:ascii="Times New Roman" w:eastAsia="Times New Roman" w:hAnsi="Times New Roman" w:cs="Times New Roman"/>
          <w:sz w:val="24"/>
          <w:szCs w:val="24"/>
          <w:lang w:eastAsia="x-none"/>
        </w:rPr>
        <w:t xml:space="preserve"> Precei</w:t>
      </w:r>
      <w:r w:rsidRPr="00FC3586">
        <w:rPr>
          <w:rFonts w:ascii="Times New Roman" w:eastAsia="Times New Roman" w:hAnsi="Times New Roman" w:cs="Times New Roman"/>
          <w:sz w:val="24"/>
          <w:szCs w:val="24"/>
          <w:lang w:val="x-none" w:eastAsia="x-none"/>
        </w:rPr>
        <w:t xml:space="preserve"> </w:t>
      </w:r>
      <w:r w:rsidRPr="00FC3586">
        <w:rPr>
          <w:rFonts w:ascii="Times New Roman" w:eastAsia="Times New Roman" w:hAnsi="Times New Roman" w:cs="Times New Roman"/>
          <w:b/>
          <w:sz w:val="24"/>
          <w:szCs w:val="24"/>
          <w:lang w:val="x-none" w:eastAsia="x-none"/>
        </w:rPr>
        <w:t>Pircēja</w:t>
      </w:r>
      <w:r w:rsidRPr="00FC3586">
        <w:rPr>
          <w:rFonts w:ascii="Times New Roman" w:eastAsia="Times New Roman" w:hAnsi="Times New Roman" w:cs="Times New Roman"/>
          <w:sz w:val="24"/>
          <w:szCs w:val="24"/>
          <w:lang w:eastAsia="x-none"/>
        </w:rPr>
        <w:t xml:space="preserve"> norādītajā adresē Pilskalna ielā 2, Smiltenē</w:t>
      </w:r>
      <w:r>
        <w:rPr>
          <w:rFonts w:ascii="Times New Roman" w:eastAsia="Times New Roman" w:hAnsi="Times New Roman" w:cs="Times New Roman"/>
          <w:sz w:val="24"/>
          <w:szCs w:val="24"/>
          <w:lang w:eastAsia="x-none"/>
        </w:rPr>
        <w:t>, Smiltenes novadā</w:t>
      </w:r>
      <w:r w:rsidRPr="00FC3586">
        <w:rPr>
          <w:rFonts w:ascii="Times New Roman" w:eastAsia="Times New Roman" w:hAnsi="Times New Roman" w:cs="Times New Roman"/>
          <w:sz w:val="24"/>
          <w:szCs w:val="24"/>
          <w:lang w:val="x-none" w:eastAsia="x-none"/>
        </w:rPr>
        <w:t>;</w:t>
      </w:r>
    </w:p>
    <w:p w:rsidR="00EC7F97" w:rsidRPr="003A43E1" w:rsidRDefault="00EC7F97" w:rsidP="00CA32F8">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EC7F97">
        <w:rPr>
          <w:rFonts w:ascii="Times New Roman" w:eastAsia="Times New Roman" w:hAnsi="Times New Roman" w:cs="Times New Roman"/>
          <w:sz w:val="24"/>
          <w:szCs w:val="24"/>
          <w:lang w:eastAsia="lv-LV"/>
        </w:rPr>
        <w:t xml:space="preserve">Garantijas periodā </w:t>
      </w:r>
      <w:r w:rsidRPr="00EC7F97">
        <w:rPr>
          <w:rFonts w:ascii="Times New Roman" w:eastAsia="Times New Roman" w:hAnsi="Times New Roman" w:cs="Times New Roman"/>
          <w:b/>
          <w:sz w:val="24"/>
          <w:szCs w:val="24"/>
          <w:lang w:eastAsia="lv-LV"/>
        </w:rPr>
        <w:t>Pārdevējs</w:t>
      </w:r>
      <w:r w:rsidRPr="00EC7F97">
        <w:rPr>
          <w:rFonts w:ascii="Times New Roman" w:eastAsia="Times New Roman" w:hAnsi="Times New Roman" w:cs="Times New Roman"/>
          <w:sz w:val="24"/>
          <w:szCs w:val="24"/>
          <w:lang w:eastAsia="lv-LV"/>
        </w:rPr>
        <w:t xml:space="preserve"> uz sava rēķina novērš Precei konstatētos trūkumus vai bojājumus ne ilgāk kā 7</w:t>
      </w:r>
      <w:r>
        <w:rPr>
          <w:rFonts w:ascii="Times New Roman" w:eastAsia="Times New Roman" w:hAnsi="Times New Roman" w:cs="Times New Roman"/>
          <w:sz w:val="24"/>
          <w:szCs w:val="24"/>
          <w:lang w:eastAsia="lv-LV"/>
        </w:rPr>
        <w:t xml:space="preserve"> (septiņu) dienu laikā no Līgumā</w:t>
      </w:r>
      <w:r w:rsidRPr="00EC7F97">
        <w:rPr>
          <w:rFonts w:ascii="Times New Roman" w:eastAsia="Times New Roman" w:hAnsi="Times New Roman" w:cs="Times New Roman"/>
          <w:sz w:val="24"/>
          <w:szCs w:val="24"/>
          <w:lang w:eastAsia="lv-LV"/>
        </w:rPr>
        <w:t xml:space="preserve"> minētā </w:t>
      </w:r>
      <w:r>
        <w:rPr>
          <w:rFonts w:ascii="Times New Roman" w:eastAsia="Times New Roman" w:hAnsi="Times New Roman" w:cs="Times New Roman"/>
          <w:sz w:val="24"/>
          <w:szCs w:val="24"/>
          <w:lang w:eastAsia="lv-LV"/>
        </w:rPr>
        <w:t xml:space="preserve">pieņemšanas - nodošanas </w:t>
      </w:r>
      <w:r w:rsidRPr="00EC7F97">
        <w:rPr>
          <w:rFonts w:ascii="Times New Roman" w:eastAsia="Times New Roman" w:hAnsi="Times New Roman" w:cs="Times New Roman"/>
          <w:sz w:val="24"/>
          <w:szCs w:val="24"/>
          <w:lang w:eastAsia="lv-LV"/>
        </w:rPr>
        <w:t xml:space="preserve">akta </w:t>
      </w:r>
      <w:r>
        <w:rPr>
          <w:rFonts w:ascii="Times New Roman" w:eastAsia="Times New Roman" w:hAnsi="Times New Roman" w:cs="Times New Roman"/>
          <w:sz w:val="24"/>
          <w:szCs w:val="24"/>
          <w:lang w:eastAsia="lv-LV"/>
        </w:rPr>
        <w:t>parakstī</w:t>
      </w:r>
      <w:r w:rsidRPr="00EC7F97">
        <w:rPr>
          <w:rFonts w:ascii="Times New Roman" w:eastAsia="Times New Roman" w:hAnsi="Times New Roman" w:cs="Times New Roman"/>
          <w:sz w:val="24"/>
          <w:szCs w:val="24"/>
          <w:lang w:eastAsia="lv-LV"/>
        </w:rPr>
        <w:t xml:space="preserve">šanas dienas. Ja objektīvu iemeslu dēļ ir nepieciešams ilgāks Preces remonta laiks, tas var tikt pagarināts iepriekš par to rakstveidā vienojoties ar </w:t>
      </w:r>
      <w:r w:rsidRPr="00EC7F97">
        <w:rPr>
          <w:rFonts w:ascii="Times New Roman" w:eastAsia="Times New Roman" w:hAnsi="Times New Roman" w:cs="Times New Roman"/>
          <w:b/>
          <w:sz w:val="24"/>
          <w:szCs w:val="24"/>
          <w:lang w:eastAsia="lv-LV"/>
        </w:rPr>
        <w:t xml:space="preserve">Pircēju - </w:t>
      </w:r>
      <w:r w:rsidRPr="00EC7F97">
        <w:rPr>
          <w:rFonts w:ascii="Times New Roman" w:eastAsia="Times New Roman" w:hAnsi="Times New Roman" w:cs="Times New Roman"/>
          <w:sz w:val="24"/>
          <w:szCs w:val="24"/>
          <w:lang w:eastAsia="lv-LV"/>
        </w:rPr>
        <w:t xml:space="preserve">šādā gadījumā, ja Prece nav ekspluatējama, </w:t>
      </w:r>
      <w:r w:rsidRPr="00EC7F97">
        <w:rPr>
          <w:rFonts w:ascii="Times New Roman" w:eastAsia="Times New Roman" w:hAnsi="Times New Roman" w:cs="Times New Roman"/>
          <w:b/>
          <w:sz w:val="24"/>
          <w:szCs w:val="24"/>
          <w:lang w:eastAsia="lv-LV"/>
        </w:rPr>
        <w:t xml:space="preserve">Pārdevējs </w:t>
      </w:r>
      <w:r w:rsidRPr="00EC7F97">
        <w:rPr>
          <w:rFonts w:ascii="Times New Roman" w:eastAsia="Times New Roman" w:hAnsi="Times New Roman" w:cs="Times New Roman"/>
          <w:sz w:val="24"/>
          <w:szCs w:val="24"/>
          <w:lang w:eastAsia="lv-LV"/>
        </w:rPr>
        <w:t>nodrošina aizstājējtehniku, sākot ar astoto dienu.</w:t>
      </w:r>
    </w:p>
    <w:p w:rsidR="00CA32F8" w:rsidRPr="003A43E1" w:rsidRDefault="00CA32F8" w:rsidP="00CA32F8">
      <w:pPr>
        <w:numPr>
          <w:ilvl w:val="2"/>
          <w:numId w:val="3"/>
        </w:numPr>
        <w:tabs>
          <w:tab w:val="num" w:pos="1276"/>
        </w:tabs>
        <w:suppressAutoHyphens/>
        <w:spacing w:after="0" w:line="240" w:lineRule="auto"/>
        <w:ind w:left="993" w:hanging="567"/>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pēc </w:t>
      </w:r>
      <w:r w:rsidRPr="003A43E1">
        <w:rPr>
          <w:rFonts w:ascii="Times New Roman" w:eastAsia="Times New Roman" w:hAnsi="Times New Roman" w:cs="Times New Roman"/>
          <w:b/>
          <w:bCs/>
          <w:sz w:val="24"/>
          <w:szCs w:val="24"/>
          <w:lang w:eastAsia="lv-LV"/>
        </w:rPr>
        <w:t>Pircēja</w:t>
      </w:r>
      <w:r w:rsidRPr="003A43E1">
        <w:rPr>
          <w:rFonts w:ascii="Times New Roman" w:eastAsia="Times New Roman" w:hAnsi="Times New Roman" w:cs="Times New Roman"/>
          <w:bCs/>
          <w:sz w:val="24"/>
          <w:szCs w:val="24"/>
          <w:lang w:eastAsia="lv-LV"/>
        </w:rPr>
        <w:t xml:space="preserve"> </w:t>
      </w:r>
      <w:r w:rsidRPr="003A43E1">
        <w:rPr>
          <w:rFonts w:ascii="Times New Roman" w:eastAsia="Times New Roman" w:hAnsi="Times New Roman" w:cs="Times New Roman"/>
          <w:sz w:val="24"/>
          <w:szCs w:val="24"/>
          <w:lang w:eastAsia="lv-LV"/>
        </w:rPr>
        <w:t>pieprasījuma vai savas iniciatīvas sniegt informāciju par Līguma izpildes gaitu.</w:t>
      </w:r>
    </w:p>
    <w:p w:rsidR="00CA32F8" w:rsidRPr="003A43E1" w:rsidRDefault="00CA32F8" w:rsidP="00CA32F8">
      <w:pPr>
        <w:spacing w:after="0" w:line="240" w:lineRule="auto"/>
        <w:ind w:left="1134"/>
        <w:jc w:val="both"/>
        <w:rPr>
          <w:rFonts w:ascii="Times New Roman" w:eastAsia="Times New Roman" w:hAnsi="Times New Roman" w:cs="Times New Roman"/>
          <w:sz w:val="24"/>
          <w:szCs w:val="24"/>
          <w:lang w:eastAsia="lv-LV"/>
        </w:rPr>
      </w:pPr>
    </w:p>
    <w:p w:rsidR="00CA32F8" w:rsidRPr="003A43E1" w:rsidRDefault="00CA32F8" w:rsidP="00CA32F8">
      <w:pPr>
        <w:numPr>
          <w:ilvl w:val="0"/>
          <w:numId w:val="3"/>
        </w:numPr>
        <w:tabs>
          <w:tab w:val="num" w:pos="426"/>
        </w:tabs>
        <w:suppressAutoHyphens/>
        <w:spacing w:after="0" w:line="240" w:lineRule="auto"/>
        <w:jc w:val="center"/>
        <w:rPr>
          <w:rFonts w:ascii="Times New Roman" w:eastAsia="Times New Roman" w:hAnsi="Times New Roman" w:cs="Times New Roman"/>
          <w:b/>
          <w:caps/>
          <w:sz w:val="24"/>
          <w:szCs w:val="24"/>
          <w:lang w:eastAsia="lv-LV"/>
        </w:rPr>
      </w:pPr>
      <w:r w:rsidRPr="003A43E1">
        <w:rPr>
          <w:rFonts w:ascii="Times New Roman" w:eastAsia="Times New Roman" w:hAnsi="Times New Roman" w:cs="Times New Roman"/>
          <w:b/>
          <w:sz w:val="24"/>
          <w:szCs w:val="24"/>
          <w:lang w:eastAsia="lv-LV"/>
        </w:rPr>
        <w:t>Pušu mantiskā atbildība</w:t>
      </w:r>
    </w:p>
    <w:p w:rsidR="00CA32F8" w:rsidRPr="003A43E1" w:rsidRDefault="00CA32F8" w:rsidP="00CA32F8">
      <w:pPr>
        <w:widowControl w:val="0"/>
        <w:numPr>
          <w:ilvl w:val="1"/>
          <w:numId w:val="1"/>
        </w:numPr>
        <w:tabs>
          <w:tab w:val="clear" w:pos="2204"/>
          <w:tab w:val="num"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color w:val="000000"/>
          <w:sz w:val="24"/>
          <w:szCs w:val="24"/>
          <w:lang w:eastAsia="lv-LV"/>
        </w:rPr>
        <w:t>Puses viena otrai ir mantiski atbildīgas par līgumsaistību pārkāpšanu, kā arī zaudējumu radīšanu kādai no Pusēm saskaņā ar Latvijas Republikas normatīvajiem aktiem un Līgumu.</w:t>
      </w:r>
    </w:p>
    <w:p w:rsidR="00CA32F8" w:rsidRPr="003A43E1" w:rsidRDefault="00CA32F8" w:rsidP="00CA32F8">
      <w:pPr>
        <w:widowControl w:val="0"/>
        <w:numPr>
          <w:ilvl w:val="1"/>
          <w:numId w:val="1"/>
        </w:numPr>
        <w:tabs>
          <w:tab w:val="clear" w:pos="2204"/>
          <w:tab w:val="num"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Ja </w:t>
      </w: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 xml:space="preserve">nepiegādā </w:t>
      </w:r>
      <w:r w:rsidR="00A6097F" w:rsidRPr="003A43E1">
        <w:rPr>
          <w:rFonts w:ascii="Times New Roman" w:eastAsia="Times New Roman" w:hAnsi="Times New Roman" w:cs="Times New Roman"/>
          <w:sz w:val="24"/>
          <w:szCs w:val="24"/>
          <w:lang w:eastAsia="lv-LV"/>
        </w:rPr>
        <w:t>Preci</w:t>
      </w:r>
      <w:r w:rsidRPr="003A43E1">
        <w:rPr>
          <w:rFonts w:ascii="Times New Roman" w:eastAsia="Times New Roman" w:hAnsi="Times New Roman" w:cs="Times New Roman"/>
          <w:sz w:val="24"/>
          <w:szCs w:val="24"/>
          <w:lang w:eastAsia="lv-LV"/>
        </w:rPr>
        <w:t xml:space="preserve"> Līguma 1.2. apakšpunktā norādītajā termiņā un kavējums pārsniedz 5 (piecas) kalendārās dienas, </w:t>
      </w:r>
      <w:r w:rsidRPr="003A43E1">
        <w:rPr>
          <w:rFonts w:ascii="Times New Roman" w:eastAsia="Times New Roman" w:hAnsi="Times New Roman" w:cs="Times New Roman"/>
          <w:b/>
          <w:sz w:val="24"/>
          <w:szCs w:val="24"/>
          <w:lang w:eastAsia="lv-LV"/>
        </w:rPr>
        <w:t>Pārdevējs</w:t>
      </w:r>
      <w:r w:rsidRPr="003A43E1">
        <w:rPr>
          <w:rFonts w:ascii="Times New Roman" w:eastAsia="Times New Roman" w:hAnsi="Times New Roman" w:cs="Times New Roman"/>
          <w:sz w:val="24"/>
          <w:szCs w:val="24"/>
          <w:lang w:eastAsia="lv-LV"/>
        </w:rPr>
        <w:t xml:space="preserve"> sākot ar termiņa kavējuma 6. dienu maksā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nokavējuma procentus</w:t>
      </w:r>
      <w:r w:rsidRPr="003A43E1">
        <w:rPr>
          <w:rFonts w:ascii="Times New Roman" w:eastAsia="Times New Roman" w:hAnsi="Times New Roman" w:cs="Times New Roman"/>
          <w:b/>
          <w:i/>
          <w:sz w:val="24"/>
          <w:szCs w:val="24"/>
          <w:lang w:eastAsia="lv-LV"/>
        </w:rPr>
        <w:t xml:space="preserve"> </w:t>
      </w:r>
      <w:r w:rsidRPr="003A43E1">
        <w:rPr>
          <w:rFonts w:ascii="Times New Roman" w:eastAsia="Times New Roman" w:hAnsi="Times New Roman" w:cs="Times New Roman"/>
          <w:sz w:val="24"/>
          <w:szCs w:val="24"/>
          <w:lang w:eastAsia="lv-LV"/>
        </w:rPr>
        <w:t xml:space="preserve">0,1% </w:t>
      </w:r>
      <w:bookmarkStart w:id="1" w:name="OLE_LINK3"/>
      <w:bookmarkStart w:id="2" w:name="OLE_LINK4"/>
      <w:r w:rsidRPr="003A43E1">
        <w:rPr>
          <w:rFonts w:ascii="Times New Roman" w:eastAsia="Times New Roman" w:hAnsi="Times New Roman" w:cs="Times New Roman"/>
          <w:sz w:val="24"/>
          <w:szCs w:val="24"/>
          <w:lang w:eastAsia="lv-LV"/>
        </w:rPr>
        <w:t>(viena desmitā daļa procenta)</w:t>
      </w:r>
      <w:bookmarkEnd w:id="1"/>
      <w:bookmarkEnd w:id="2"/>
      <w:r w:rsidRPr="003A43E1">
        <w:rPr>
          <w:rFonts w:ascii="Times New Roman" w:eastAsia="Times New Roman" w:hAnsi="Times New Roman" w:cs="Times New Roman"/>
          <w:sz w:val="24"/>
          <w:szCs w:val="24"/>
          <w:lang w:eastAsia="lv-LV"/>
        </w:rPr>
        <w:t xml:space="preserve"> apmērā no Līgumcenas par katru kavējuma dienu.</w:t>
      </w:r>
    </w:p>
    <w:p w:rsidR="00CA32F8" w:rsidRPr="003A43E1" w:rsidRDefault="00CA32F8" w:rsidP="00CA32F8">
      <w:pPr>
        <w:numPr>
          <w:ilvl w:val="1"/>
          <w:numId w:val="1"/>
        </w:numPr>
        <w:tabs>
          <w:tab w:val="clear" w:pos="2204"/>
          <w:tab w:val="num" w:pos="426"/>
        </w:tabs>
        <w:spacing w:after="0" w:line="240" w:lineRule="auto"/>
        <w:ind w:left="0" w:firstLine="0"/>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sz w:val="24"/>
          <w:szCs w:val="24"/>
          <w:lang w:eastAsia="x-none"/>
        </w:rPr>
        <w:t xml:space="preserve">Ja </w:t>
      </w:r>
      <w:r w:rsidRPr="003A43E1">
        <w:rPr>
          <w:rFonts w:ascii="Times New Roman" w:eastAsia="Times New Roman" w:hAnsi="Times New Roman" w:cs="Times New Roman"/>
          <w:b/>
          <w:sz w:val="24"/>
          <w:szCs w:val="24"/>
          <w:lang w:eastAsia="x-none"/>
        </w:rPr>
        <w:t>Pārdevējs</w:t>
      </w:r>
      <w:r w:rsidRPr="003A43E1">
        <w:rPr>
          <w:rFonts w:ascii="Times New Roman" w:eastAsia="Times New Roman" w:hAnsi="Times New Roman" w:cs="Times New Roman"/>
          <w:b/>
          <w:i/>
          <w:sz w:val="24"/>
          <w:szCs w:val="24"/>
          <w:lang w:eastAsia="x-none"/>
        </w:rPr>
        <w:t xml:space="preserve"> </w:t>
      </w:r>
      <w:bookmarkStart w:id="3" w:name="OLE_LINK1"/>
      <w:bookmarkStart w:id="4" w:name="OLE_LINK2"/>
      <w:r w:rsidRPr="003A43E1">
        <w:rPr>
          <w:rFonts w:ascii="Times New Roman" w:eastAsia="Times New Roman" w:hAnsi="Times New Roman" w:cs="Times New Roman"/>
          <w:sz w:val="24"/>
          <w:szCs w:val="24"/>
          <w:lang w:eastAsia="x-none"/>
        </w:rPr>
        <w:t xml:space="preserve">Līgumā noteiktajā kārtībā </w:t>
      </w:r>
      <w:bookmarkEnd w:id="3"/>
      <w:bookmarkEnd w:id="4"/>
      <w:r w:rsidRPr="003A43E1">
        <w:rPr>
          <w:rFonts w:ascii="Times New Roman" w:eastAsia="Times New Roman" w:hAnsi="Times New Roman" w:cs="Times New Roman"/>
          <w:sz w:val="24"/>
          <w:szCs w:val="24"/>
          <w:lang w:eastAsia="x-none"/>
        </w:rPr>
        <w:t xml:space="preserve">neapmaina nekvalitatīvo vai Iepirkumam un piedāvājumam neatbilstošo </w:t>
      </w:r>
      <w:r w:rsidR="00A6097F" w:rsidRPr="003A43E1">
        <w:rPr>
          <w:rFonts w:ascii="Times New Roman" w:eastAsia="Times New Roman" w:hAnsi="Times New Roman" w:cs="Times New Roman"/>
          <w:sz w:val="24"/>
          <w:szCs w:val="24"/>
          <w:lang w:eastAsia="x-none"/>
        </w:rPr>
        <w:t>Preci</w:t>
      </w:r>
      <w:r w:rsidRPr="003A43E1">
        <w:rPr>
          <w:rFonts w:ascii="Times New Roman" w:eastAsia="Times New Roman" w:hAnsi="Times New Roman" w:cs="Times New Roman"/>
          <w:sz w:val="24"/>
          <w:szCs w:val="24"/>
          <w:lang w:eastAsia="x-none"/>
        </w:rPr>
        <w:t xml:space="preserve"> pret citu vai nenovērš konstatētās nepilnības, </w:t>
      </w:r>
      <w:r w:rsidRPr="003A43E1">
        <w:rPr>
          <w:rFonts w:ascii="Times New Roman" w:eastAsia="Times New Roman" w:hAnsi="Times New Roman" w:cs="Times New Roman"/>
          <w:b/>
          <w:sz w:val="24"/>
          <w:szCs w:val="24"/>
          <w:lang w:eastAsia="x-none"/>
        </w:rPr>
        <w:t xml:space="preserve">Pārdevējs </w:t>
      </w:r>
      <w:r w:rsidRPr="003A43E1">
        <w:rPr>
          <w:rFonts w:ascii="Times New Roman" w:eastAsia="Times New Roman" w:hAnsi="Times New Roman" w:cs="Times New Roman"/>
          <w:sz w:val="24"/>
          <w:szCs w:val="24"/>
          <w:lang w:eastAsia="x-none"/>
        </w:rPr>
        <w:t>maksā nokavējuma procentus 0,1% apmērā no Līgumcenas par katru nokavēto dienu.</w:t>
      </w:r>
    </w:p>
    <w:p w:rsidR="00CA32F8" w:rsidRPr="003A43E1" w:rsidRDefault="00CA32F8" w:rsidP="00CA32F8">
      <w:pPr>
        <w:numPr>
          <w:ilvl w:val="1"/>
          <w:numId w:val="1"/>
        </w:numPr>
        <w:tabs>
          <w:tab w:val="clear" w:pos="2204"/>
          <w:tab w:val="num" w:pos="426"/>
        </w:tabs>
        <w:spacing w:after="0" w:line="240" w:lineRule="auto"/>
        <w:ind w:left="0" w:firstLine="0"/>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sz w:val="24"/>
          <w:szCs w:val="24"/>
          <w:lang w:eastAsia="x-none"/>
        </w:rPr>
        <w:t xml:space="preserve">Ja </w:t>
      </w:r>
      <w:r w:rsidRPr="003A43E1">
        <w:rPr>
          <w:rFonts w:ascii="Times New Roman" w:eastAsia="Times New Roman" w:hAnsi="Times New Roman" w:cs="Times New Roman"/>
          <w:b/>
          <w:sz w:val="24"/>
          <w:szCs w:val="24"/>
          <w:lang w:eastAsia="x-none"/>
        </w:rPr>
        <w:t>Pārdevējs</w:t>
      </w:r>
      <w:r w:rsidRPr="003A43E1">
        <w:rPr>
          <w:rFonts w:ascii="Times New Roman" w:eastAsia="Times New Roman" w:hAnsi="Times New Roman" w:cs="Times New Roman"/>
          <w:sz w:val="24"/>
          <w:szCs w:val="24"/>
          <w:lang w:eastAsia="x-none"/>
        </w:rPr>
        <w:t xml:space="preserve"> vienpusēji atsakās no Līguma vai </w:t>
      </w:r>
      <w:r w:rsidRPr="003A43E1">
        <w:rPr>
          <w:rFonts w:ascii="Times New Roman" w:eastAsia="Times New Roman" w:hAnsi="Times New Roman" w:cs="Times New Roman"/>
          <w:b/>
          <w:sz w:val="24"/>
          <w:szCs w:val="24"/>
          <w:lang w:eastAsia="x-none"/>
        </w:rPr>
        <w:t>Pircējs</w:t>
      </w:r>
      <w:r w:rsidRPr="003A43E1">
        <w:rPr>
          <w:rFonts w:ascii="Times New Roman" w:eastAsia="Times New Roman" w:hAnsi="Times New Roman" w:cs="Times New Roman"/>
          <w:sz w:val="24"/>
          <w:szCs w:val="24"/>
          <w:lang w:eastAsia="x-none"/>
        </w:rPr>
        <w:t xml:space="preserve"> Līgumā vai Latvijas Republikas normatīvajos aktos noteiktajā kārtībā izbeidz vienpusēji Līgumu </w:t>
      </w:r>
      <w:r w:rsidRPr="003A43E1">
        <w:rPr>
          <w:rFonts w:ascii="Times New Roman" w:eastAsia="Times New Roman" w:hAnsi="Times New Roman" w:cs="Times New Roman"/>
          <w:b/>
          <w:sz w:val="24"/>
          <w:szCs w:val="24"/>
          <w:lang w:eastAsia="x-none"/>
        </w:rPr>
        <w:t>Pārdevēja</w:t>
      </w:r>
      <w:r w:rsidRPr="003A43E1">
        <w:rPr>
          <w:rFonts w:ascii="Times New Roman" w:eastAsia="Times New Roman" w:hAnsi="Times New Roman" w:cs="Times New Roman"/>
          <w:sz w:val="24"/>
          <w:szCs w:val="24"/>
          <w:lang w:eastAsia="x-none"/>
        </w:rPr>
        <w:t xml:space="preserve"> vainas dēļ:</w:t>
      </w:r>
    </w:p>
    <w:p w:rsidR="00CA32F8" w:rsidRPr="003A43E1" w:rsidRDefault="00CA32F8" w:rsidP="00CA32F8">
      <w:pPr>
        <w:numPr>
          <w:ilvl w:val="2"/>
          <w:numId w:val="1"/>
        </w:numPr>
        <w:spacing w:after="0" w:line="240" w:lineRule="auto"/>
        <w:ind w:left="993" w:hanging="567"/>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b/>
          <w:sz w:val="24"/>
          <w:szCs w:val="24"/>
          <w:lang w:eastAsia="x-none"/>
        </w:rPr>
        <w:t>Pārdevējs</w:t>
      </w:r>
      <w:r w:rsidRPr="003A43E1">
        <w:rPr>
          <w:rFonts w:ascii="Times New Roman" w:eastAsia="Times New Roman" w:hAnsi="Times New Roman" w:cs="Times New Roman"/>
          <w:sz w:val="24"/>
          <w:szCs w:val="24"/>
          <w:lang w:eastAsia="x-none"/>
        </w:rPr>
        <w:t xml:space="preserve"> maksā </w:t>
      </w:r>
      <w:r w:rsidRPr="003A43E1">
        <w:rPr>
          <w:rFonts w:ascii="Times New Roman" w:eastAsia="Times New Roman" w:hAnsi="Times New Roman" w:cs="Times New Roman"/>
          <w:b/>
          <w:sz w:val="24"/>
          <w:szCs w:val="24"/>
          <w:lang w:eastAsia="x-none"/>
        </w:rPr>
        <w:t>Pircējam</w:t>
      </w:r>
      <w:r w:rsidRPr="003A43E1">
        <w:rPr>
          <w:rFonts w:ascii="Times New Roman" w:eastAsia="Times New Roman" w:hAnsi="Times New Roman" w:cs="Times New Roman"/>
          <w:sz w:val="24"/>
          <w:szCs w:val="24"/>
          <w:lang w:eastAsia="x-none"/>
        </w:rPr>
        <w:t xml:space="preserve"> līgumsodu 10% (desmit procenti) apmērā no Līgumcenas, līdz paziņojuma par </w:t>
      </w:r>
      <w:r w:rsidRPr="003A43E1">
        <w:rPr>
          <w:rFonts w:ascii="Times New Roman" w:eastAsia="Times New Roman" w:hAnsi="Times New Roman" w:cs="Times New Roman"/>
          <w:b/>
          <w:sz w:val="24"/>
          <w:szCs w:val="24"/>
          <w:lang w:eastAsia="x-none"/>
        </w:rPr>
        <w:t>Pārdevēja</w:t>
      </w:r>
      <w:r w:rsidRPr="003A43E1">
        <w:rPr>
          <w:rFonts w:ascii="Times New Roman" w:eastAsia="Times New Roman" w:hAnsi="Times New Roman" w:cs="Times New Roman"/>
          <w:sz w:val="24"/>
          <w:szCs w:val="24"/>
          <w:lang w:eastAsia="x-none"/>
        </w:rPr>
        <w:t xml:space="preserve"> vienpusēju atkāpšanos no Līguma izpildes, iesniegšanas dienai </w:t>
      </w:r>
      <w:r w:rsidRPr="003A43E1">
        <w:rPr>
          <w:rFonts w:ascii="Times New Roman" w:eastAsia="Times New Roman" w:hAnsi="Times New Roman" w:cs="Times New Roman"/>
          <w:b/>
          <w:sz w:val="24"/>
          <w:szCs w:val="24"/>
          <w:lang w:eastAsia="x-none"/>
        </w:rPr>
        <w:t>Pircējam</w:t>
      </w:r>
      <w:r w:rsidRPr="003A43E1">
        <w:rPr>
          <w:rFonts w:ascii="Times New Roman" w:eastAsia="Times New Roman" w:hAnsi="Times New Roman" w:cs="Times New Roman"/>
          <w:sz w:val="24"/>
          <w:szCs w:val="24"/>
          <w:lang w:eastAsia="x-none"/>
        </w:rPr>
        <w:t xml:space="preserve"> vai </w:t>
      </w:r>
      <w:r w:rsidRPr="003A43E1">
        <w:rPr>
          <w:rFonts w:ascii="Times New Roman" w:eastAsia="Times New Roman" w:hAnsi="Times New Roman" w:cs="Times New Roman"/>
          <w:b/>
          <w:sz w:val="24"/>
          <w:szCs w:val="24"/>
          <w:lang w:eastAsia="x-none"/>
        </w:rPr>
        <w:t>Pircēja</w:t>
      </w:r>
      <w:r w:rsidRPr="003A43E1">
        <w:rPr>
          <w:rFonts w:ascii="Times New Roman" w:eastAsia="Times New Roman" w:hAnsi="Times New Roman" w:cs="Times New Roman"/>
          <w:sz w:val="24"/>
          <w:szCs w:val="24"/>
          <w:lang w:eastAsia="x-none"/>
        </w:rPr>
        <w:t xml:space="preserve"> paziņojuma par Līguma izbeigšanu </w:t>
      </w:r>
      <w:r w:rsidRPr="003A43E1">
        <w:rPr>
          <w:rFonts w:ascii="Times New Roman" w:eastAsia="Times New Roman" w:hAnsi="Times New Roman" w:cs="Times New Roman"/>
          <w:b/>
          <w:sz w:val="24"/>
          <w:szCs w:val="24"/>
          <w:lang w:eastAsia="x-none"/>
        </w:rPr>
        <w:t>Pārdevēja</w:t>
      </w:r>
      <w:r w:rsidRPr="003A43E1">
        <w:rPr>
          <w:rFonts w:ascii="Times New Roman" w:eastAsia="Times New Roman" w:hAnsi="Times New Roman" w:cs="Times New Roman"/>
          <w:sz w:val="24"/>
          <w:szCs w:val="24"/>
          <w:lang w:eastAsia="x-none"/>
        </w:rPr>
        <w:t xml:space="preserve"> vainas dēļ iesniegšanas dienai </w:t>
      </w:r>
      <w:r w:rsidRPr="003A43E1">
        <w:rPr>
          <w:rFonts w:ascii="Times New Roman" w:eastAsia="Times New Roman" w:hAnsi="Times New Roman" w:cs="Times New Roman"/>
          <w:b/>
          <w:sz w:val="24"/>
          <w:szCs w:val="24"/>
          <w:lang w:eastAsia="x-none"/>
        </w:rPr>
        <w:t>Pārdevējam</w:t>
      </w:r>
      <w:r w:rsidRPr="003A43E1">
        <w:rPr>
          <w:rFonts w:ascii="Times New Roman" w:eastAsia="Times New Roman" w:hAnsi="Times New Roman" w:cs="Times New Roman"/>
          <w:sz w:val="24"/>
          <w:szCs w:val="24"/>
          <w:lang w:eastAsia="x-none"/>
        </w:rPr>
        <w:t>;</w:t>
      </w:r>
    </w:p>
    <w:p w:rsidR="00CA32F8" w:rsidRPr="003A43E1" w:rsidRDefault="00CA32F8" w:rsidP="00CA32F8">
      <w:pPr>
        <w:numPr>
          <w:ilvl w:val="2"/>
          <w:numId w:val="1"/>
        </w:numPr>
        <w:spacing w:after="0" w:line="240" w:lineRule="auto"/>
        <w:ind w:left="993" w:hanging="567"/>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sz w:val="24"/>
          <w:szCs w:val="24"/>
          <w:lang w:eastAsia="x-none"/>
        </w:rPr>
        <w:t xml:space="preserve">sedz visus zaudējumus </w:t>
      </w:r>
      <w:r w:rsidRPr="003A43E1">
        <w:rPr>
          <w:rFonts w:ascii="Times New Roman" w:eastAsia="Times New Roman" w:hAnsi="Times New Roman" w:cs="Times New Roman"/>
          <w:b/>
          <w:sz w:val="24"/>
          <w:szCs w:val="24"/>
          <w:lang w:eastAsia="x-none"/>
        </w:rPr>
        <w:t>Pircējam</w:t>
      </w:r>
      <w:r w:rsidRPr="003A43E1">
        <w:rPr>
          <w:rFonts w:ascii="Times New Roman" w:eastAsia="Times New Roman" w:hAnsi="Times New Roman" w:cs="Times New Roman"/>
          <w:sz w:val="24"/>
          <w:szCs w:val="24"/>
          <w:lang w:eastAsia="x-none"/>
        </w:rPr>
        <w:t>, kas tam radušies saistībā ar Līguma izbeigšanu.</w:t>
      </w:r>
    </w:p>
    <w:p w:rsidR="00CA32F8" w:rsidRPr="003A43E1" w:rsidRDefault="00CA32F8" w:rsidP="00CA32F8">
      <w:pPr>
        <w:numPr>
          <w:ilvl w:val="1"/>
          <w:numId w:val="1"/>
        </w:numPr>
        <w:tabs>
          <w:tab w:val="clear" w:pos="2204"/>
          <w:tab w:val="left" w:pos="426"/>
        </w:tabs>
        <w:spacing w:after="0" w:line="240" w:lineRule="auto"/>
        <w:ind w:left="0" w:firstLine="0"/>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sz w:val="24"/>
          <w:szCs w:val="24"/>
          <w:lang w:eastAsia="x-none"/>
        </w:rPr>
        <w:t xml:space="preserve">Par šajā Līgumā 2.4. punktā noteiktā maksājuma nokavējumu, </w:t>
      </w:r>
      <w:r w:rsidRPr="003A43E1">
        <w:rPr>
          <w:rFonts w:ascii="Times New Roman" w:eastAsia="Times New Roman" w:hAnsi="Times New Roman" w:cs="Times New Roman"/>
          <w:b/>
          <w:sz w:val="24"/>
          <w:szCs w:val="24"/>
          <w:lang w:eastAsia="x-none"/>
        </w:rPr>
        <w:t>Pircējs</w:t>
      </w:r>
      <w:r w:rsidRPr="003A43E1">
        <w:rPr>
          <w:rFonts w:ascii="Times New Roman" w:eastAsia="Times New Roman" w:hAnsi="Times New Roman" w:cs="Times New Roman"/>
          <w:sz w:val="24"/>
          <w:szCs w:val="24"/>
          <w:lang w:eastAsia="x-none"/>
        </w:rPr>
        <w:t xml:space="preserve"> maksā </w:t>
      </w:r>
      <w:r w:rsidRPr="003A43E1">
        <w:rPr>
          <w:rFonts w:ascii="Times New Roman" w:eastAsia="Times New Roman" w:hAnsi="Times New Roman" w:cs="Times New Roman"/>
          <w:b/>
          <w:sz w:val="24"/>
          <w:szCs w:val="24"/>
          <w:lang w:eastAsia="x-none"/>
        </w:rPr>
        <w:t>Pārdevējam</w:t>
      </w:r>
      <w:r w:rsidRPr="003A43E1">
        <w:rPr>
          <w:rFonts w:ascii="Times New Roman" w:eastAsia="Times New Roman" w:hAnsi="Times New Roman" w:cs="Times New Roman"/>
          <w:sz w:val="24"/>
          <w:szCs w:val="24"/>
          <w:lang w:eastAsia="x-none"/>
        </w:rPr>
        <w:t xml:space="preserve"> nokavējuma procentus 0,</w:t>
      </w:r>
      <w:r w:rsidR="004D44DB">
        <w:rPr>
          <w:rFonts w:ascii="Times New Roman" w:eastAsia="Times New Roman" w:hAnsi="Times New Roman" w:cs="Times New Roman"/>
          <w:sz w:val="24"/>
          <w:szCs w:val="24"/>
          <w:lang w:eastAsia="x-none"/>
        </w:rPr>
        <w:t>0</w:t>
      </w:r>
      <w:r w:rsidRPr="003A43E1">
        <w:rPr>
          <w:rFonts w:ascii="Times New Roman" w:eastAsia="Times New Roman" w:hAnsi="Times New Roman" w:cs="Times New Roman"/>
          <w:sz w:val="24"/>
          <w:szCs w:val="24"/>
          <w:lang w:eastAsia="x-none"/>
        </w:rPr>
        <w:t xml:space="preserve">1 % (viena desmitā daļa procenta) no Līgumcenas proporcionāli maksājumam, attiecībā uz kuru saistība nav izpildīta, par katru kavējuma dienu. </w:t>
      </w:r>
    </w:p>
    <w:p w:rsidR="00CA32F8" w:rsidRPr="003A43E1" w:rsidRDefault="00CA32F8" w:rsidP="00CA32F8">
      <w:pPr>
        <w:numPr>
          <w:ilvl w:val="1"/>
          <w:numId w:val="1"/>
        </w:numPr>
        <w:tabs>
          <w:tab w:val="clear" w:pos="2204"/>
          <w:tab w:val="left" w:pos="426"/>
        </w:tabs>
        <w:spacing w:after="0" w:line="240" w:lineRule="auto"/>
        <w:ind w:left="0" w:firstLine="0"/>
        <w:jc w:val="both"/>
        <w:rPr>
          <w:rFonts w:ascii="Times New Roman" w:eastAsia="Times New Roman" w:hAnsi="Times New Roman" w:cs="Times New Roman"/>
          <w:sz w:val="24"/>
          <w:szCs w:val="24"/>
          <w:lang w:eastAsia="x-none"/>
        </w:rPr>
      </w:pPr>
      <w:r w:rsidRPr="003A43E1">
        <w:rPr>
          <w:rFonts w:ascii="Times New Roman" w:eastAsia="Times New Roman" w:hAnsi="Times New Roman" w:cs="Times New Roman"/>
          <w:sz w:val="24"/>
          <w:szCs w:val="24"/>
          <w:lang w:eastAsia="x-none"/>
        </w:rPr>
        <w:t xml:space="preserve">Līguma 5.2., 5.3., un 5.5. apakšpunktos minēto nokavējuma procentu un līgumsoda samaksa neatbrīvo </w:t>
      </w:r>
      <w:r w:rsidRPr="003A43E1">
        <w:rPr>
          <w:rFonts w:ascii="Times New Roman" w:eastAsia="Times New Roman" w:hAnsi="Times New Roman" w:cs="Times New Roman"/>
          <w:b/>
          <w:sz w:val="24"/>
          <w:szCs w:val="24"/>
          <w:lang w:eastAsia="x-none"/>
        </w:rPr>
        <w:t>Pārdevēju</w:t>
      </w:r>
      <w:r w:rsidRPr="003A43E1">
        <w:rPr>
          <w:rFonts w:ascii="Times New Roman" w:eastAsia="Times New Roman" w:hAnsi="Times New Roman" w:cs="Times New Roman"/>
          <w:sz w:val="24"/>
          <w:szCs w:val="24"/>
          <w:lang w:eastAsia="x-none"/>
        </w:rPr>
        <w:t xml:space="preserve"> un </w:t>
      </w:r>
      <w:r w:rsidRPr="003A43E1">
        <w:rPr>
          <w:rFonts w:ascii="Times New Roman" w:eastAsia="Times New Roman" w:hAnsi="Times New Roman" w:cs="Times New Roman"/>
          <w:b/>
          <w:sz w:val="24"/>
          <w:szCs w:val="24"/>
          <w:lang w:eastAsia="x-none"/>
        </w:rPr>
        <w:t>Pircēju</w:t>
      </w:r>
      <w:r w:rsidRPr="003A43E1">
        <w:rPr>
          <w:rFonts w:ascii="Times New Roman" w:eastAsia="Times New Roman" w:hAnsi="Times New Roman" w:cs="Times New Roman"/>
          <w:sz w:val="24"/>
          <w:szCs w:val="24"/>
          <w:lang w:eastAsia="x-none"/>
        </w:rPr>
        <w:t xml:space="preserve"> no saistību izpildes.</w:t>
      </w:r>
    </w:p>
    <w:p w:rsidR="00CA32F8" w:rsidRPr="003A43E1" w:rsidRDefault="00CA32F8" w:rsidP="00CA32F8">
      <w:pPr>
        <w:widowControl w:val="0"/>
        <w:numPr>
          <w:ilvl w:val="1"/>
          <w:numId w:val="1"/>
        </w:numPr>
        <w:tabs>
          <w:tab w:val="clear" w:pos="2204"/>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lv-LV"/>
        </w:rPr>
      </w:pPr>
      <w:r w:rsidRPr="003A43E1">
        <w:rPr>
          <w:rFonts w:ascii="Times New Roman" w:eastAsia="Times New Roman" w:hAnsi="Times New Roman" w:cs="Times New Roman"/>
          <w:sz w:val="24"/>
          <w:szCs w:val="24"/>
          <w:lang w:eastAsia="lv-LV"/>
        </w:rPr>
        <w:t>Uz šī Līguma pamata aprēķinātie nokavējuma procenti un līgumsodi Pusēm</w:t>
      </w:r>
      <w:r w:rsidRPr="003A43E1">
        <w:rPr>
          <w:rFonts w:ascii="Times New Roman" w:eastAsia="Times New Roman" w:hAnsi="Times New Roman" w:cs="Times New Roman"/>
          <w:b/>
          <w:sz w:val="24"/>
          <w:szCs w:val="24"/>
          <w:lang w:eastAsia="lv-LV"/>
        </w:rPr>
        <w:t xml:space="preserve"> </w:t>
      </w:r>
      <w:r w:rsidRPr="003A43E1">
        <w:rPr>
          <w:rFonts w:ascii="Times New Roman" w:eastAsia="Times New Roman" w:hAnsi="Times New Roman" w:cs="Times New Roman"/>
          <w:sz w:val="24"/>
          <w:szCs w:val="24"/>
          <w:lang w:eastAsia="lv-LV"/>
        </w:rPr>
        <w:t>ir jānomaksā 3 (trīs) dienu laikā, skaitot no dienas, kad Puse, kurai</w:t>
      </w:r>
      <w:r w:rsidRPr="003A43E1">
        <w:rPr>
          <w:rFonts w:ascii="Times New Roman" w:eastAsia="Times New Roman" w:hAnsi="Times New Roman" w:cs="Times New Roman"/>
          <w:b/>
          <w:sz w:val="24"/>
          <w:szCs w:val="24"/>
          <w:lang w:eastAsia="lv-LV"/>
        </w:rPr>
        <w:t xml:space="preserve"> </w:t>
      </w:r>
      <w:r w:rsidRPr="003A43E1">
        <w:rPr>
          <w:rFonts w:ascii="Times New Roman" w:eastAsia="Times New Roman" w:hAnsi="Times New Roman" w:cs="Times New Roman"/>
          <w:sz w:val="24"/>
          <w:szCs w:val="24"/>
          <w:lang w:eastAsia="lv-LV"/>
        </w:rPr>
        <w:t>ir pienākums veikt maksājumu,</w:t>
      </w:r>
      <w:r w:rsidRPr="003A43E1">
        <w:rPr>
          <w:rFonts w:ascii="Times New Roman" w:eastAsia="Times New Roman" w:hAnsi="Times New Roman" w:cs="Times New Roman"/>
          <w:b/>
          <w:sz w:val="24"/>
          <w:szCs w:val="24"/>
          <w:lang w:eastAsia="lv-LV"/>
        </w:rPr>
        <w:t xml:space="preserve"> </w:t>
      </w:r>
      <w:r w:rsidRPr="003A43E1">
        <w:rPr>
          <w:rFonts w:ascii="Times New Roman" w:eastAsia="Times New Roman" w:hAnsi="Times New Roman" w:cs="Times New Roman"/>
          <w:sz w:val="24"/>
          <w:szCs w:val="24"/>
          <w:lang w:eastAsia="lv-LV"/>
        </w:rPr>
        <w:t xml:space="preserve">ir saņēmusi atbilstošu rēķinu. </w:t>
      </w:r>
      <w:r w:rsidRPr="003A43E1">
        <w:rPr>
          <w:rFonts w:ascii="Times New Roman" w:eastAsia="Times New Roman" w:hAnsi="Times New Roman" w:cs="Times New Roman"/>
          <w:b/>
          <w:sz w:val="24"/>
          <w:szCs w:val="24"/>
          <w:lang w:eastAsia="lv-LV"/>
        </w:rPr>
        <w:t>Pircējs</w:t>
      </w:r>
      <w:r w:rsidRPr="003A43E1">
        <w:rPr>
          <w:rFonts w:ascii="Times New Roman" w:eastAsia="Times New Roman" w:hAnsi="Times New Roman" w:cs="Times New Roman"/>
          <w:sz w:val="24"/>
          <w:szCs w:val="24"/>
          <w:lang w:eastAsia="lv-LV"/>
        </w:rPr>
        <w:t xml:space="preserve"> var prasīt kā līgumsodu, tā arī līguma izpildīšanu. </w:t>
      </w:r>
    </w:p>
    <w:p w:rsidR="00CA32F8" w:rsidRPr="003A43E1" w:rsidRDefault="00CA32F8" w:rsidP="00CA32F8">
      <w:pPr>
        <w:tabs>
          <w:tab w:val="num" w:pos="2204"/>
        </w:tabs>
        <w:spacing w:after="0" w:line="240" w:lineRule="auto"/>
        <w:jc w:val="both"/>
        <w:rPr>
          <w:rFonts w:ascii="Times New Roman" w:eastAsia="Times New Roman" w:hAnsi="Times New Roman" w:cs="Times New Roman"/>
          <w:sz w:val="24"/>
          <w:szCs w:val="24"/>
          <w:lang w:eastAsia="x-none"/>
        </w:rPr>
      </w:pPr>
    </w:p>
    <w:p w:rsidR="00CA32F8" w:rsidRPr="003A43E1" w:rsidRDefault="00CA32F8" w:rsidP="00CA32F8">
      <w:pPr>
        <w:numPr>
          <w:ilvl w:val="0"/>
          <w:numId w:val="1"/>
        </w:numPr>
        <w:suppressAutoHyphens/>
        <w:spacing w:after="0" w:line="240" w:lineRule="auto"/>
        <w:jc w:val="center"/>
        <w:rPr>
          <w:rFonts w:ascii="Times New Roman" w:eastAsia="Times New Roman" w:hAnsi="Times New Roman" w:cs="Times New Roman"/>
          <w:b/>
          <w:sz w:val="24"/>
          <w:szCs w:val="24"/>
          <w:lang w:eastAsia="lv-LV"/>
        </w:rPr>
      </w:pPr>
      <w:r w:rsidRPr="003A43E1">
        <w:rPr>
          <w:rFonts w:ascii="Times New Roman" w:eastAsia="Times New Roman" w:hAnsi="Times New Roman" w:cs="Times New Roman"/>
          <w:b/>
          <w:sz w:val="24"/>
          <w:szCs w:val="24"/>
          <w:lang w:eastAsia="lv-LV"/>
        </w:rPr>
        <w:t>Kvalitāte un garantija</w:t>
      </w:r>
    </w:p>
    <w:p w:rsidR="00CA32F8" w:rsidRPr="003A43E1" w:rsidRDefault="00CA32F8" w:rsidP="00CA32F8">
      <w:pPr>
        <w:pStyle w:val="Bezatstarpm"/>
        <w:numPr>
          <w:ilvl w:val="1"/>
          <w:numId w:val="1"/>
        </w:numPr>
        <w:tabs>
          <w:tab w:val="clear" w:pos="2204"/>
          <w:tab w:val="num" w:pos="567"/>
        </w:tabs>
        <w:ind w:left="0" w:firstLine="0"/>
        <w:jc w:val="both"/>
        <w:rPr>
          <w:rFonts w:ascii="Times New Roman" w:hAnsi="Times New Roman" w:cs="Times New Roman"/>
          <w:sz w:val="24"/>
          <w:szCs w:val="24"/>
        </w:rPr>
      </w:pPr>
      <w:r w:rsidRPr="003A43E1">
        <w:rPr>
          <w:rFonts w:ascii="Times New Roman" w:hAnsi="Times New Roman" w:cs="Times New Roman"/>
          <w:b/>
          <w:sz w:val="24"/>
          <w:szCs w:val="24"/>
        </w:rPr>
        <w:lastRenderedPageBreak/>
        <w:t>Pārdevējs</w:t>
      </w:r>
      <w:r w:rsidRPr="003A43E1">
        <w:rPr>
          <w:rFonts w:ascii="Times New Roman" w:hAnsi="Times New Roman" w:cs="Times New Roman"/>
          <w:sz w:val="24"/>
          <w:szCs w:val="24"/>
        </w:rPr>
        <w:t xml:space="preserve"> garantē </w:t>
      </w:r>
      <w:r w:rsidRPr="003A43E1">
        <w:rPr>
          <w:rFonts w:ascii="Times New Roman" w:hAnsi="Times New Roman" w:cs="Times New Roman"/>
          <w:b/>
          <w:sz w:val="24"/>
          <w:szCs w:val="24"/>
        </w:rPr>
        <w:t>Pircējam</w:t>
      </w:r>
      <w:r w:rsidRPr="003A43E1">
        <w:rPr>
          <w:rFonts w:ascii="Times New Roman" w:hAnsi="Times New Roman" w:cs="Times New Roman"/>
          <w:sz w:val="24"/>
          <w:szCs w:val="24"/>
        </w:rPr>
        <w:t xml:space="preserve"> piegādātās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atbilstošu kvalitāti un to derīguma termiņu saskaņā ar spēkā esošajiem normatīvajiem aktiem un Iepirkuma dokumentācijai. Kvalitatīva </w:t>
      </w:r>
      <w:r w:rsidR="00A6097F" w:rsidRPr="003A43E1">
        <w:rPr>
          <w:rFonts w:ascii="Times New Roman" w:hAnsi="Times New Roman" w:cs="Times New Roman"/>
          <w:sz w:val="24"/>
          <w:szCs w:val="24"/>
        </w:rPr>
        <w:t>Preci</w:t>
      </w:r>
      <w:r w:rsidRPr="003A43E1">
        <w:rPr>
          <w:rFonts w:ascii="Times New Roman" w:hAnsi="Times New Roman" w:cs="Times New Roman"/>
          <w:sz w:val="24"/>
          <w:szCs w:val="24"/>
        </w:rPr>
        <w:t xml:space="preserve"> šī Līguma izpratnē ir tāda, kas atbilst normatīvajiem aktiem, Līguma noteikumiem, tajā skaitā Iepirkuma dokumentācijai,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ražotāja standartiem un likumos un citos normatīvajos </w:t>
      </w:r>
      <w:smartTag w:uri="schemas-tilde-lv/tildestengine" w:element="veidnes">
        <w:smartTagPr>
          <w:attr w:name="text" w:val="aktos"/>
          <w:attr w:name="id" w:val="-1"/>
          <w:attr w:name="baseform" w:val="akt|s"/>
        </w:smartTagPr>
        <w:r w:rsidRPr="003A43E1">
          <w:rPr>
            <w:rFonts w:ascii="Times New Roman" w:hAnsi="Times New Roman" w:cs="Times New Roman"/>
            <w:sz w:val="24"/>
            <w:szCs w:val="24"/>
          </w:rPr>
          <w:t>aktos</w:t>
        </w:r>
      </w:smartTag>
      <w:r w:rsidRPr="003A43E1">
        <w:rPr>
          <w:rFonts w:ascii="Times New Roman" w:hAnsi="Times New Roman" w:cs="Times New Roman"/>
          <w:sz w:val="24"/>
          <w:szCs w:val="24"/>
        </w:rPr>
        <w:t xml:space="preserve"> noteiktām prasībām attiecībā uz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kvalitāti, tā </w:t>
      </w:r>
      <w:r w:rsidR="004D44DB">
        <w:rPr>
          <w:rFonts w:ascii="Times New Roman" w:hAnsi="Times New Roman" w:cs="Times New Roman"/>
          <w:sz w:val="24"/>
          <w:szCs w:val="24"/>
        </w:rPr>
        <w:t>ir bez defektiem</w:t>
      </w:r>
      <w:r w:rsidRPr="003A43E1">
        <w:rPr>
          <w:rFonts w:ascii="Times New Roman" w:hAnsi="Times New Roman" w:cs="Times New Roman"/>
          <w:sz w:val="24"/>
          <w:szCs w:val="24"/>
        </w:rPr>
        <w:t xml:space="preserve"> (tajā sk</w:t>
      </w:r>
      <w:r w:rsidR="004D44DB">
        <w:rPr>
          <w:rFonts w:ascii="Times New Roman" w:hAnsi="Times New Roman" w:cs="Times New Roman"/>
          <w:sz w:val="24"/>
          <w:szCs w:val="24"/>
        </w:rPr>
        <w:t>aitā, aprīkojuma, krāsas u.c.</w:t>
      </w:r>
      <w:r w:rsidRPr="003A43E1">
        <w:rPr>
          <w:rFonts w:ascii="Times New Roman" w:hAnsi="Times New Roman" w:cs="Times New Roman"/>
          <w:sz w:val="24"/>
          <w:szCs w:val="24"/>
        </w:rPr>
        <w:t>) bojājumiem.</w:t>
      </w:r>
    </w:p>
    <w:p w:rsidR="00CA32F8" w:rsidRPr="003A43E1" w:rsidRDefault="00CA32F8" w:rsidP="00CA32F8">
      <w:pPr>
        <w:pStyle w:val="Bezatstarpm"/>
        <w:numPr>
          <w:ilvl w:val="1"/>
          <w:numId w:val="1"/>
        </w:numPr>
        <w:tabs>
          <w:tab w:val="clear" w:pos="2204"/>
          <w:tab w:val="num" w:pos="567"/>
        </w:tabs>
        <w:ind w:left="0" w:firstLine="0"/>
        <w:jc w:val="both"/>
        <w:rPr>
          <w:rFonts w:ascii="Times New Roman" w:hAnsi="Times New Roman" w:cs="Times New Roman"/>
          <w:sz w:val="24"/>
          <w:szCs w:val="24"/>
        </w:rPr>
      </w:pPr>
      <w:r w:rsidRPr="003A43E1">
        <w:rPr>
          <w:rFonts w:ascii="Times New Roman" w:hAnsi="Times New Roman" w:cs="Times New Roman"/>
          <w:b/>
          <w:sz w:val="24"/>
          <w:szCs w:val="24"/>
        </w:rPr>
        <w:t>Pārdevējs</w:t>
      </w:r>
      <w:r w:rsidRPr="003A43E1">
        <w:rPr>
          <w:rFonts w:ascii="Times New Roman" w:hAnsi="Times New Roman" w:cs="Times New Roman"/>
          <w:sz w:val="24"/>
          <w:szCs w:val="24"/>
        </w:rPr>
        <w:t xml:space="preserve"> nodrošina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garantijas noteikumu izpildi </w:t>
      </w:r>
      <w:r w:rsidRPr="004D44DB">
        <w:rPr>
          <w:rFonts w:ascii="Times New Roman" w:hAnsi="Times New Roman" w:cs="Times New Roman"/>
          <w:sz w:val="24"/>
          <w:szCs w:val="24"/>
        </w:rPr>
        <w:t>atbilstoši Tehnisk</w:t>
      </w:r>
      <w:r w:rsidR="004D44DB" w:rsidRPr="004D44DB">
        <w:rPr>
          <w:rFonts w:ascii="Times New Roman" w:hAnsi="Times New Roman" w:cs="Times New Roman"/>
          <w:sz w:val="24"/>
          <w:szCs w:val="24"/>
        </w:rPr>
        <w:t>ai specifikācijai</w:t>
      </w:r>
      <w:r w:rsidRPr="004D44DB">
        <w:rPr>
          <w:rFonts w:ascii="Times New Roman" w:hAnsi="Times New Roman" w:cs="Times New Roman"/>
          <w:sz w:val="24"/>
          <w:szCs w:val="24"/>
        </w:rPr>
        <w:t>.</w:t>
      </w:r>
      <w:r w:rsidRPr="003A43E1">
        <w:rPr>
          <w:rFonts w:ascii="Times New Roman" w:hAnsi="Times New Roman" w:cs="Times New Roman"/>
          <w:sz w:val="24"/>
          <w:szCs w:val="24"/>
        </w:rPr>
        <w:t xml:space="preserve"> Šajā Līguma punktā noteiktais garantijas termiņu sāk skaitīt no dienas, kad Puses ir parakstījuši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pieņemšanas-nodošanas aktu.</w:t>
      </w:r>
    </w:p>
    <w:p w:rsidR="00CA32F8" w:rsidRPr="003A43E1" w:rsidRDefault="00CA32F8" w:rsidP="00CA32F8">
      <w:pPr>
        <w:pStyle w:val="Bezatstarpm"/>
        <w:numPr>
          <w:ilvl w:val="1"/>
          <w:numId w:val="1"/>
        </w:numPr>
        <w:tabs>
          <w:tab w:val="clear" w:pos="2204"/>
          <w:tab w:val="num" w:pos="567"/>
        </w:tabs>
        <w:ind w:left="0" w:firstLine="0"/>
        <w:jc w:val="both"/>
        <w:rPr>
          <w:rFonts w:ascii="Times New Roman" w:hAnsi="Times New Roman" w:cs="Times New Roman"/>
          <w:sz w:val="24"/>
          <w:szCs w:val="24"/>
        </w:rPr>
      </w:pPr>
      <w:r w:rsidRPr="003A43E1">
        <w:rPr>
          <w:rFonts w:ascii="Times New Roman" w:hAnsi="Times New Roman" w:cs="Times New Roman"/>
          <w:sz w:val="24"/>
          <w:szCs w:val="24"/>
        </w:rPr>
        <w:t xml:space="preserve">Ja garantijas termiņa laikā </w:t>
      </w:r>
      <w:r w:rsidR="00A6097F" w:rsidRPr="003A43E1">
        <w:rPr>
          <w:rFonts w:ascii="Times New Roman" w:hAnsi="Times New Roman" w:cs="Times New Roman"/>
          <w:sz w:val="24"/>
          <w:szCs w:val="24"/>
        </w:rPr>
        <w:t>Preces</w:t>
      </w:r>
      <w:r w:rsidRPr="003A43E1">
        <w:rPr>
          <w:rFonts w:ascii="Times New Roman" w:hAnsi="Times New Roman" w:cs="Times New Roman"/>
          <w:sz w:val="24"/>
          <w:szCs w:val="24"/>
        </w:rPr>
        <w:t xml:space="preserve"> ražotāja vainas dēļ rodas bojājums, kura novēršanai nepieciešamais laiks pārsniedz </w:t>
      </w:r>
      <w:r w:rsidR="004D44DB">
        <w:rPr>
          <w:rFonts w:ascii="Times New Roman" w:hAnsi="Times New Roman" w:cs="Times New Roman"/>
          <w:sz w:val="24"/>
          <w:szCs w:val="24"/>
        </w:rPr>
        <w:t>5</w:t>
      </w:r>
      <w:r w:rsidRPr="003A43E1">
        <w:rPr>
          <w:rFonts w:ascii="Times New Roman" w:hAnsi="Times New Roman" w:cs="Times New Roman"/>
          <w:sz w:val="24"/>
          <w:szCs w:val="24"/>
        </w:rPr>
        <w:t xml:space="preserve"> </w:t>
      </w:r>
      <w:r w:rsidR="004D44DB">
        <w:rPr>
          <w:rFonts w:ascii="Times New Roman" w:hAnsi="Times New Roman" w:cs="Times New Roman"/>
          <w:sz w:val="24"/>
          <w:szCs w:val="24"/>
        </w:rPr>
        <w:t xml:space="preserve">(piecas) </w:t>
      </w:r>
      <w:r w:rsidRPr="003A43E1">
        <w:rPr>
          <w:rFonts w:ascii="Times New Roman" w:hAnsi="Times New Roman" w:cs="Times New Roman"/>
          <w:sz w:val="24"/>
          <w:szCs w:val="24"/>
        </w:rPr>
        <w:t>darba dien</w:t>
      </w:r>
      <w:r w:rsidR="004D44DB">
        <w:rPr>
          <w:rFonts w:ascii="Times New Roman" w:hAnsi="Times New Roman" w:cs="Times New Roman"/>
          <w:sz w:val="24"/>
          <w:szCs w:val="24"/>
        </w:rPr>
        <w:t>as</w:t>
      </w:r>
      <w:r w:rsidRPr="003A43E1">
        <w:rPr>
          <w:rFonts w:ascii="Times New Roman" w:hAnsi="Times New Roman" w:cs="Times New Roman"/>
          <w:sz w:val="24"/>
          <w:szCs w:val="24"/>
        </w:rPr>
        <w:t xml:space="preserve">, </w:t>
      </w:r>
      <w:r w:rsidRPr="003A43E1">
        <w:rPr>
          <w:rFonts w:ascii="Times New Roman" w:hAnsi="Times New Roman" w:cs="Times New Roman"/>
          <w:b/>
          <w:sz w:val="24"/>
          <w:szCs w:val="24"/>
        </w:rPr>
        <w:t>Pārdevējam</w:t>
      </w:r>
      <w:r w:rsidRPr="003A43E1">
        <w:rPr>
          <w:rFonts w:ascii="Times New Roman" w:hAnsi="Times New Roman" w:cs="Times New Roman"/>
          <w:sz w:val="24"/>
          <w:szCs w:val="24"/>
        </w:rPr>
        <w:t xml:space="preserve"> uz remonta laiku jānodrošina </w:t>
      </w:r>
      <w:r w:rsidRPr="003A43E1">
        <w:rPr>
          <w:rFonts w:ascii="Times New Roman" w:hAnsi="Times New Roman" w:cs="Times New Roman"/>
          <w:b/>
          <w:sz w:val="24"/>
          <w:szCs w:val="24"/>
        </w:rPr>
        <w:t>Pircējam</w:t>
      </w:r>
      <w:r w:rsidRPr="003A43E1">
        <w:rPr>
          <w:rFonts w:ascii="Times New Roman" w:hAnsi="Times New Roman" w:cs="Times New Roman"/>
          <w:sz w:val="24"/>
          <w:szCs w:val="24"/>
        </w:rPr>
        <w:t xml:space="preserve"> iespēja bez maksas lietot attiecīgās klases līdzvērtīgu </w:t>
      </w:r>
      <w:r w:rsidR="00A6097F" w:rsidRPr="003A43E1">
        <w:rPr>
          <w:rFonts w:ascii="Times New Roman" w:hAnsi="Times New Roman" w:cs="Times New Roman"/>
          <w:sz w:val="24"/>
          <w:szCs w:val="24"/>
        </w:rPr>
        <w:t>Preci</w:t>
      </w:r>
      <w:r w:rsidRPr="003A43E1">
        <w:rPr>
          <w:rFonts w:ascii="Times New Roman" w:hAnsi="Times New Roman" w:cs="Times New Roman"/>
          <w:sz w:val="24"/>
          <w:szCs w:val="24"/>
        </w:rPr>
        <w:t xml:space="preserve">. </w:t>
      </w:r>
    </w:p>
    <w:p w:rsidR="00CA32F8" w:rsidRPr="003A43E1" w:rsidRDefault="00CA32F8" w:rsidP="00CA32F8">
      <w:pPr>
        <w:spacing w:after="0" w:line="240" w:lineRule="auto"/>
        <w:rPr>
          <w:rFonts w:ascii="Times New Roman" w:eastAsia="Times New Roman" w:hAnsi="Times New Roman" w:cs="Times New Roman"/>
          <w:sz w:val="24"/>
          <w:szCs w:val="24"/>
          <w:lang w:eastAsia="lv-LV"/>
        </w:rPr>
      </w:pPr>
    </w:p>
    <w:p w:rsidR="00CA32F8" w:rsidRPr="003A43E1" w:rsidRDefault="00CA32F8" w:rsidP="00CA32F8">
      <w:pPr>
        <w:pStyle w:val="Sarakstarindkopa"/>
        <w:numPr>
          <w:ilvl w:val="0"/>
          <w:numId w:val="1"/>
        </w:numPr>
        <w:spacing w:after="0" w:line="240" w:lineRule="auto"/>
        <w:jc w:val="center"/>
        <w:rPr>
          <w:rFonts w:ascii="Times New Roman" w:hAnsi="Times New Roman" w:cs="Times New Roman"/>
          <w:b/>
          <w:bCs/>
          <w:sz w:val="24"/>
          <w:szCs w:val="24"/>
        </w:rPr>
      </w:pPr>
      <w:r w:rsidRPr="003A43E1">
        <w:rPr>
          <w:rFonts w:ascii="Times New Roman" w:hAnsi="Times New Roman" w:cs="Times New Roman"/>
          <w:b/>
          <w:sz w:val="24"/>
          <w:szCs w:val="24"/>
        </w:rPr>
        <w:t>Līguma grozīšanas kārtība</w:t>
      </w:r>
    </w:p>
    <w:p w:rsidR="00CA32F8" w:rsidRPr="003A43E1" w:rsidRDefault="00CA32F8" w:rsidP="00CA32F8">
      <w:pPr>
        <w:numPr>
          <w:ilvl w:val="1"/>
          <w:numId w:val="1"/>
        </w:numPr>
        <w:tabs>
          <w:tab w:val="clear" w:pos="2204"/>
          <w:tab w:val="num" w:pos="426"/>
        </w:tabs>
        <w:spacing w:after="0" w:line="240" w:lineRule="auto"/>
        <w:ind w:left="0" w:firstLine="0"/>
        <w:jc w:val="both"/>
        <w:rPr>
          <w:rFonts w:ascii="Times New Roman" w:hAnsi="Times New Roman" w:cs="Times New Roman"/>
          <w:noProof/>
          <w:sz w:val="24"/>
          <w:szCs w:val="24"/>
        </w:rPr>
      </w:pPr>
      <w:r w:rsidRPr="003A43E1">
        <w:rPr>
          <w:rFonts w:ascii="Times New Roman" w:hAnsi="Times New Roman" w:cs="Times New Roman"/>
          <w:noProof/>
          <w:sz w:val="24"/>
          <w:szCs w:val="24"/>
        </w:rPr>
        <w:t>Līguma grozījumi ir pieļaujami, ja tie nemaina Līguma vispārējo raksturu un atbilst vienam no šādiem gadījumiem:</w:t>
      </w:r>
    </w:p>
    <w:p w:rsidR="00CA32F8" w:rsidRPr="003A43E1" w:rsidRDefault="00CA32F8" w:rsidP="00CA32F8">
      <w:pPr>
        <w:numPr>
          <w:ilvl w:val="2"/>
          <w:numId w:val="1"/>
        </w:numPr>
        <w:spacing w:after="0" w:line="240" w:lineRule="auto"/>
        <w:ind w:left="993" w:hanging="567"/>
        <w:jc w:val="both"/>
        <w:rPr>
          <w:rFonts w:ascii="Times New Roman" w:hAnsi="Times New Roman" w:cs="Times New Roman"/>
          <w:noProof/>
          <w:sz w:val="24"/>
          <w:szCs w:val="24"/>
        </w:rPr>
      </w:pPr>
      <w:r w:rsidRPr="003A43E1">
        <w:rPr>
          <w:rFonts w:ascii="Times New Roman" w:hAnsi="Times New Roman" w:cs="Times New Roman"/>
          <w:noProof/>
          <w:sz w:val="24"/>
          <w:szCs w:val="24"/>
        </w:rPr>
        <w:t>grozījumi ir nebūtiski;</w:t>
      </w:r>
    </w:p>
    <w:p w:rsidR="00CA32F8" w:rsidRPr="003A43E1" w:rsidRDefault="00CA32F8" w:rsidP="00CA32F8">
      <w:pPr>
        <w:numPr>
          <w:ilvl w:val="2"/>
          <w:numId w:val="1"/>
        </w:numPr>
        <w:spacing w:after="0" w:line="240" w:lineRule="auto"/>
        <w:ind w:left="993" w:hanging="567"/>
        <w:jc w:val="both"/>
        <w:rPr>
          <w:rFonts w:ascii="Times New Roman" w:hAnsi="Times New Roman" w:cs="Times New Roman"/>
          <w:noProof/>
          <w:sz w:val="24"/>
          <w:szCs w:val="24"/>
        </w:rPr>
      </w:pPr>
      <w:r w:rsidRPr="003A43E1">
        <w:rPr>
          <w:rFonts w:ascii="Times New Roman" w:hAnsi="Times New Roman" w:cs="Times New Roman"/>
          <w:noProof/>
          <w:sz w:val="24"/>
          <w:szCs w:val="24"/>
        </w:rPr>
        <w:t>grozījumi ir būtiski. Ja grozījumi ir būtiski, tos drīkst izdarīt, neveicot Publisko iepirkumu likumā paredzēto procedūru, tikai Līguma 7.2. punktā noteiktajos gadījumos;</w:t>
      </w:r>
    </w:p>
    <w:p w:rsidR="00CA32F8" w:rsidRPr="003A43E1" w:rsidRDefault="00CA32F8" w:rsidP="00A6097F">
      <w:pPr>
        <w:pStyle w:val="Sarakstarindkopa"/>
        <w:numPr>
          <w:ilvl w:val="1"/>
          <w:numId w:val="1"/>
        </w:numPr>
        <w:tabs>
          <w:tab w:val="clear" w:pos="2204"/>
          <w:tab w:val="left" w:pos="426"/>
        </w:tabs>
        <w:spacing w:after="0" w:line="240" w:lineRule="auto"/>
        <w:ind w:left="0" w:firstLine="0"/>
        <w:jc w:val="both"/>
        <w:rPr>
          <w:rFonts w:ascii="Times New Roman" w:hAnsi="Times New Roman" w:cs="Times New Roman"/>
          <w:b/>
          <w:bCs/>
          <w:noProof/>
          <w:sz w:val="24"/>
          <w:szCs w:val="24"/>
        </w:rPr>
      </w:pPr>
      <w:r w:rsidRPr="003A43E1">
        <w:rPr>
          <w:rFonts w:ascii="Times New Roman" w:hAnsi="Times New Roman" w:cs="Times New Roman"/>
          <w:noProof/>
          <w:sz w:val="24"/>
          <w:szCs w:val="24"/>
        </w:rPr>
        <w:t>Būtiski Līguma grozījumi ir pieļaujami</w:t>
      </w:r>
      <w:r w:rsidR="00A6097F" w:rsidRPr="003A43E1">
        <w:rPr>
          <w:rFonts w:ascii="Times New Roman" w:hAnsi="Times New Roman" w:cs="Times New Roman"/>
          <w:noProof/>
          <w:sz w:val="24"/>
          <w:szCs w:val="24"/>
        </w:rPr>
        <w:t xml:space="preserve"> </w:t>
      </w:r>
      <w:r w:rsidRPr="003A43E1">
        <w:rPr>
          <w:rFonts w:ascii="Times New Roman" w:hAnsi="Times New Roman" w:cs="Times New Roman"/>
          <w:sz w:val="24"/>
          <w:szCs w:val="24"/>
        </w:rPr>
        <w:t xml:space="preserve">ja </w:t>
      </w:r>
      <w:r w:rsidRPr="003A43E1">
        <w:rPr>
          <w:rFonts w:ascii="Times New Roman" w:hAnsi="Times New Roman" w:cs="Times New Roman"/>
          <w:b/>
          <w:sz w:val="24"/>
          <w:szCs w:val="24"/>
        </w:rPr>
        <w:t>Pārdevēju</w:t>
      </w:r>
      <w:r w:rsidRPr="003A43E1">
        <w:rPr>
          <w:rFonts w:ascii="Times New Roman" w:hAnsi="Times New Roman" w:cs="Times New Roman"/>
          <w:sz w:val="24"/>
          <w:szCs w:val="24"/>
        </w:rPr>
        <w:t xml:space="preserve">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Publisko iepirkumu likuma </w:t>
      </w:r>
      <w:hyperlink r:id="rId7" w:anchor="p42" w:tgtFrame="_blank" w:history="1">
        <w:r w:rsidRPr="003A43E1">
          <w:rPr>
            <w:rStyle w:val="Hipersaite"/>
            <w:rFonts w:ascii="Times New Roman" w:hAnsi="Times New Roman" w:cs="Times New Roman"/>
            <w:color w:val="auto"/>
            <w:sz w:val="24"/>
            <w:szCs w:val="24"/>
            <w:u w:val="none"/>
          </w:rPr>
          <w:t>42. panta</w:t>
        </w:r>
      </w:hyperlink>
      <w:r w:rsidRPr="003A43E1">
        <w:rPr>
          <w:rFonts w:ascii="Times New Roman" w:hAnsi="Times New Roman" w:cs="Times New Roman"/>
          <w:sz w:val="24"/>
          <w:szCs w:val="24"/>
        </w:rPr>
        <w:t xml:space="preserve"> pirmajā daļā paredzētie izslēgšanas noteikumi, kā arī tie Publisko iepirkuma likuma </w:t>
      </w:r>
      <w:hyperlink r:id="rId8" w:anchor="p42" w:tgtFrame="_blank" w:history="1">
        <w:r w:rsidRPr="003A43E1">
          <w:rPr>
            <w:rStyle w:val="Hipersaite"/>
            <w:rFonts w:ascii="Times New Roman" w:hAnsi="Times New Roman" w:cs="Times New Roman"/>
            <w:color w:val="auto"/>
            <w:sz w:val="24"/>
            <w:szCs w:val="24"/>
            <w:u w:val="none"/>
          </w:rPr>
          <w:t>42. panta</w:t>
        </w:r>
      </w:hyperlink>
      <w:r w:rsidRPr="003A43E1">
        <w:rPr>
          <w:rFonts w:ascii="Times New Roman" w:hAnsi="Times New Roman" w:cs="Times New Roman"/>
          <w:sz w:val="24"/>
          <w:szCs w:val="24"/>
        </w:rPr>
        <w:t xml:space="preserve"> otrajā daļā paredzētie izslēgšanas noteikumi, kurus </w:t>
      </w:r>
      <w:r w:rsidRPr="003A43E1">
        <w:rPr>
          <w:rFonts w:ascii="Times New Roman" w:hAnsi="Times New Roman" w:cs="Times New Roman"/>
          <w:b/>
          <w:sz w:val="24"/>
          <w:szCs w:val="24"/>
        </w:rPr>
        <w:t>Pircējs</w:t>
      </w:r>
      <w:r w:rsidRPr="003A43E1">
        <w:rPr>
          <w:rFonts w:ascii="Times New Roman" w:hAnsi="Times New Roman" w:cs="Times New Roman"/>
          <w:sz w:val="24"/>
          <w:szCs w:val="24"/>
        </w:rPr>
        <w:t xml:space="preserve"> sākotnēji ietvēris paziņojumā par līgumu vai iepirkuma procedūras dokumentos.</w:t>
      </w:r>
    </w:p>
    <w:p w:rsidR="00CA32F8" w:rsidRPr="003A43E1" w:rsidRDefault="00CA32F8" w:rsidP="00CA32F8">
      <w:pPr>
        <w:numPr>
          <w:ilvl w:val="1"/>
          <w:numId w:val="1"/>
        </w:numPr>
        <w:tabs>
          <w:tab w:val="clear" w:pos="2204"/>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noProof/>
          <w:sz w:val="24"/>
          <w:szCs w:val="24"/>
        </w:rPr>
      </w:pPr>
      <w:r w:rsidRPr="003A43E1">
        <w:rPr>
          <w:rFonts w:ascii="Times New Roman" w:hAnsi="Times New Roman" w:cs="Times New Roman"/>
          <w:noProof/>
          <w:color w:val="000000"/>
          <w:sz w:val="24"/>
          <w:szCs w:val="24"/>
        </w:rPr>
        <w:t>Jebkuras izmaiņas Līguma noteikumos stājas spēkā tikai tad, kad tās ir noformētas rakstiski un tās parakstījušas abas Puses. Šādi Līguma grozījumi ar to parakstīšanas brīdi kļūst par Līguma neatņemamu sastāvdaļu.</w:t>
      </w:r>
    </w:p>
    <w:p w:rsidR="00CA32F8" w:rsidRPr="003A43E1" w:rsidRDefault="00CA32F8" w:rsidP="00CA32F8">
      <w:pPr>
        <w:tabs>
          <w:tab w:val="left" w:pos="567"/>
        </w:tabs>
        <w:spacing w:after="0" w:line="240" w:lineRule="auto"/>
        <w:jc w:val="both"/>
        <w:rPr>
          <w:rFonts w:ascii="Times New Roman" w:eastAsia="Times New Roman" w:hAnsi="Times New Roman" w:cs="Times New Roman"/>
          <w:sz w:val="24"/>
          <w:szCs w:val="24"/>
          <w:lang w:eastAsia="lv-LV"/>
        </w:rPr>
      </w:pPr>
    </w:p>
    <w:p w:rsidR="00CA32F8" w:rsidRPr="003A43E1" w:rsidRDefault="00CA32F8" w:rsidP="00CA32F8">
      <w:pPr>
        <w:numPr>
          <w:ilvl w:val="0"/>
          <w:numId w:val="10"/>
        </w:numPr>
        <w:tabs>
          <w:tab w:val="clear" w:pos="72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3A43E1">
        <w:rPr>
          <w:rFonts w:ascii="Times New Roman" w:hAnsi="Times New Roman" w:cs="Times New Roman"/>
          <w:b/>
          <w:sz w:val="24"/>
          <w:szCs w:val="24"/>
        </w:rPr>
        <w:t>Līguma spēkā esamība un tā izbeigšanas kārtība</w:t>
      </w:r>
    </w:p>
    <w:p w:rsidR="00CA32F8" w:rsidRPr="003A43E1" w:rsidRDefault="00CA32F8" w:rsidP="00CA32F8">
      <w:pPr>
        <w:numPr>
          <w:ilvl w:val="1"/>
          <w:numId w:val="10"/>
        </w:numPr>
        <w:tabs>
          <w:tab w:val="clear" w:pos="720"/>
          <w:tab w:val="left" w:pos="567"/>
        </w:tabs>
        <w:spacing w:after="0" w:line="240" w:lineRule="auto"/>
        <w:ind w:left="0" w:right="19" w:firstLine="0"/>
        <w:jc w:val="both"/>
        <w:rPr>
          <w:rFonts w:ascii="Times New Roman" w:hAnsi="Times New Roman" w:cs="Times New Roman"/>
          <w:sz w:val="24"/>
          <w:szCs w:val="24"/>
        </w:rPr>
      </w:pPr>
      <w:r w:rsidRPr="003A43E1">
        <w:rPr>
          <w:rFonts w:ascii="Times New Roman" w:hAnsi="Times New Roman" w:cs="Times New Roman"/>
          <w:sz w:val="24"/>
          <w:szCs w:val="24"/>
        </w:rPr>
        <w:t>Līgums stājas spēkā līdz to parakstījušas abas Puses un darbojas līdz pilnīgai Pušu saistību izpildei.</w:t>
      </w:r>
    </w:p>
    <w:p w:rsidR="00CA32F8" w:rsidRPr="003A43E1" w:rsidRDefault="00CA32F8" w:rsidP="00CA32F8">
      <w:pPr>
        <w:numPr>
          <w:ilvl w:val="1"/>
          <w:numId w:val="10"/>
        </w:numPr>
        <w:tabs>
          <w:tab w:val="clear" w:pos="720"/>
          <w:tab w:val="left" w:pos="567"/>
        </w:tabs>
        <w:spacing w:after="0" w:line="240" w:lineRule="auto"/>
        <w:ind w:left="0" w:right="19" w:firstLine="0"/>
        <w:jc w:val="both"/>
        <w:rPr>
          <w:rFonts w:ascii="Times New Roman" w:hAnsi="Times New Roman" w:cs="Times New Roman"/>
          <w:sz w:val="24"/>
          <w:szCs w:val="24"/>
        </w:rPr>
      </w:pPr>
      <w:r w:rsidRPr="003A43E1">
        <w:rPr>
          <w:rFonts w:ascii="Times New Roman" w:hAnsi="Times New Roman" w:cs="Times New Roman"/>
          <w:sz w:val="24"/>
          <w:szCs w:val="24"/>
        </w:rPr>
        <w:t>Līguma darbības laikā Līgums var tikt izbeigts, Pusēm par to savstarpēji rakstveidā vienojoties, kā arī katrai Pusei vienpusējā kārtā ir tiesības atkāpties no Līgumā noteikto saistību izpildes Latvijas tiesību aktos un šajā Līgumā noteiktajos gadījumos.</w:t>
      </w:r>
    </w:p>
    <w:p w:rsidR="00CA32F8" w:rsidRPr="003A43E1" w:rsidRDefault="00CA32F8" w:rsidP="00CA32F8">
      <w:pPr>
        <w:numPr>
          <w:ilvl w:val="1"/>
          <w:numId w:val="10"/>
        </w:numPr>
        <w:tabs>
          <w:tab w:val="clear" w:pos="720"/>
          <w:tab w:val="left" w:pos="567"/>
        </w:tabs>
        <w:spacing w:after="0" w:line="240" w:lineRule="auto"/>
        <w:ind w:left="0" w:right="19" w:firstLine="0"/>
        <w:jc w:val="both"/>
        <w:rPr>
          <w:rFonts w:ascii="Times New Roman" w:hAnsi="Times New Roman" w:cs="Times New Roman"/>
          <w:kern w:val="16"/>
          <w:sz w:val="24"/>
          <w:szCs w:val="24"/>
        </w:rPr>
      </w:pPr>
      <w:r w:rsidRPr="003A43E1">
        <w:rPr>
          <w:rFonts w:ascii="Times New Roman" w:hAnsi="Times New Roman" w:cs="Times New Roman"/>
          <w:b/>
          <w:sz w:val="24"/>
          <w:szCs w:val="24"/>
        </w:rPr>
        <w:t>Pircējam</w:t>
      </w:r>
      <w:r w:rsidRPr="003A43E1">
        <w:rPr>
          <w:rFonts w:ascii="Times New Roman" w:hAnsi="Times New Roman" w:cs="Times New Roman"/>
          <w:sz w:val="24"/>
          <w:szCs w:val="24"/>
        </w:rPr>
        <w:t xml:space="preserve"> ir tiesības, neatlīdzinot zaudējumus, kas var rasties Līguma pirmstermiņa izbeigšanas rezultātā, vienpusējā kārtā atkāpties no Līguma, vismaz 10 (desmit) kalendārās dienas iepriekš rakstveidā par to paziņojot </w:t>
      </w:r>
      <w:r w:rsidRPr="003A43E1">
        <w:rPr>
          <w:rFonts w:ascii="Times New Roman" w:hAnsi="Times New Roman" w:cs="Times New Roman"/>
          <w:b/>
          <w:sz w:val="24"/>
          <w:szCs w:val="24"/>
        </w:rPr>
        <w:t>Pārdevējam</w:t>
      </w:r>
      <w:r w:rsidRPr="003A43E1">
        <w:rPr>
          <w:rFonts w:ascii="Times New Roman" w:hAnsi="Times New Roman" w:cs="Times New Roman"/>
          <w:sz w:val="24"/>
          <w:szCs w:val="24"/>
        </w:rPr>
        <w:t>, ja:</w:t>
      </w:r>
    </w:p>
    <w:p w:rsidR="00CA32F8" w:rsidRPr="003A43E1" w:rsidRDefault="00CA32F8" w:rsidP="00CA32F8">
      <w:pPr>
        <w:pStyle w:val="Saraksts2"/>
        <w:numPr>
          <w:ilvl w:val="2"/>
          <w:numId w:val="10"/>
        </w:numPr>
        <w:tabs>
          <w:tab w:val="clear" w:pos="720"/>
        </w:tabs>
        <w:ind w:left="1134" w:hanging="567"/>
        <w:jc w:val="both"/>
        <w:rPr>
          <w:sz w:val="24"/>
          <w:szCs w:val="24"/>
          <w:lang w:val="lv-LV"/>
        </w:rPr>
      </w:pPr>
      <w:r w:rsidRPr="003A43E1">
        <w:rPr>
          <w:b/>
          <w:kern w:val="16"/>
          <w:sz w:val="24"/>
          <w:szCs w:val="24"/>
          <w:lang w:val="lv-LV"/>
        </w:rPr>
        <w:t>Pārdevējs</w:t>
      </w:r>
      <w:r w:rsidRPr="003A43E1">
        <w:rPr>
          <w:kern w:val="16"/>
          <w:sz w:val="24"/>
          <w:szCs w:val="24"/>
          <w:lang w:val="lv-LV"/>
        </w:rPr>
        <w:t xml:space="preserve"> ir pieļāvis </w:t>
      </w:r>
      <w:r w:rsidR="00A6097F" w:rsidRPr="003A43E1">
        <w:rPr>
          <w:kern w:val="16"/>
          <w:sz w:val="24"/>
          <w:szCs w:val="24"/>
          <w:lang w:val="lv-LV"/>
        </w:rPr>
        <w:t>Preces</w:t>
      </w:r>
      <w:r w:rsidRPr="003A43E1">
        <w:rPr>
          <w:kern w:val="16"/>
          <w:sz w:val="24"/>
          <w:szCs w:val="24"/>
          <w:lang w:val="lv-LV"/>
        </w:rPr>
        <w:t xml:space="preserve"> piegādes un nodošanas kavējumu, un kavējums pārsniedz 30 (trīsdesmit) kalendārās dienas un Puses nav rakstiski vienojušās par piegādes termiņa pagarinājumu;</w:t>
      </w:r>
    </w:p>
    <w:p w:rsidR="00CA32F8" w:rsidRPr="003A43E1" w:rsidRDefault="00CA32F8" w:rsidP="00CA32F8">
      <w:pPr>
        <w:numPr>
          <w:ilvl w:val="2"/>
          <w:numId w:val="10"/>
        </w:numPr>
        <w:tabs>
          <w:tab w:val="clear" w:pos="720"/>
        </w:tabs>
        <w:spacing w:after="0" w:line="240" w:lineRule="auto"/>
        <w:ind w:left="1134" w:right="19" w:hanging="567"/>
        <w:jc w:val="both"/>
        <w:rPr>
          <w:rFonts w:ascii="Times New Roman" w:hAnsi="Times New Roman" w:cs="Times New Roman"/>
          <w:kern w:val="16"/>
          <w:sz w:val="24"/>
          <w:szCs w:val="24"/>
        </w:rPr>
      </w:pPr>
      <w:r w:rsidRPr="003A43E1">
        <w:rPr>
          <w:rFonts w:ascii="Times New Roman" w:hAnsi="Times New Roman" w:cs="Times New Roman"/>
          <w:sz w:val="24"/>
          <w:szCs w:val="24"/>
        </w:rPr>
        <w:t>ir iestājies Līguma 9.4. punktā noteiktais gadījums;</w:t>
      </w:r>
    </w:p>
    <w:p w:rsidR="00CA32F8" w:rsidRPr="003A43E1" w:rsidRDefault="00CA32F8" w:rsidP="00CA32F8">
      <w:pPr>
        <w:numPr>
          <w:ilvl w:val="2"/>
          <w:numId w:val="10"/>
        </w:numPr>
        <w:tabs>
          <w:tab w:val="clear" w:pos="720"/>
        </w:tabs>
        <w:spacing w:after="0" w:line="240" w:lineRule="auto"/>
        <w:ind w:left="1134" w:right="19" w:hanging="567"/>
        <w:jc w:val="both"/>
        <w:rPr>
          <w:rFonts w:ascii="Times New Roman" w:hAnsi="Times New Roman" w:cs="Times New Roman"/>
          <w:kern w:val="16"/>
          <w:sz w:val="24"/>
          <w:szCs w:val="24"/>
        </w:rPr>
      </w:pPr>
      <w:r w:rsidRPr="003A43E1">
        <w:rPr>
          <w:rFonts w:ascii="Times New Roman" w:hAnsi="Times New Roman" w:cs="Times New Roman"/>
          <w:kern w:val="16"/>
          <w:sz w:val="24"/>
          <w:szCs w:val="24"/>
        </w:rPr>
        <w:t>ir konstatēts Publisko iepirkumu likuma 64. panta pirmajā daļā minētais gadījums;</w:t>
      </w:r>
    </w:p>
    <w:p w:rsidR="00CA32F8" w:rsidRPr="003A43E1" w:rsidRDefault="00CA32F8" w:rsidP="00CA32F8">
      <w:pPr>
        <w:numPr>
          <w:ilvl w:val="2"/>
          <w:numId w:val="10"/>
        </w:numPr>
        <w:tabs>
          <w:tab w:val="clear" w:pos="720"/>
        </w:tabs>
        <w:spacing w:after="0" w:line="240" w:lineRule="auto"/>
        <w:ind w:left="1134" w:right="19" w:hanging="567"/>
        <w:jc w:val="both"/>
        <w:rPr>
          <w:rFonts w:ascii="Times New Roman" w:hAnsi="Times New Roman" w:cs="Times New Roman"/>
          <w:kern w:val="16"/>
          <w:sz w:val="24"/>
          <w:szCs w:val="24"/>
        </w:rPr>
      </w:pPr>
      <w:r w:rsidRPr="003A43E1">
        <w:rPr>
          <w:rFonts w:ascii="Times New Roman" w:hAnsi="Times New Roman" w:cs="Times New Roman"/>
          <w:b/>
          <w:sz w:val="24"/>
          <w:szCs w:val="24"/>
        </w:rPr>
        <w:t>Pārdevējs</w:t>
      </w:r>
      <w:r w:rsidRPr="003A43E1">
        <w:rPr>
          <w:rFonts w:ascii="Times New Roman" w:hAnsi="Times New Roman" w:cs="Times New Roman"/>
          <w:sz w:val="24"/>
          <w:szCs w:val="24"/>
        </w:rPr>
        <w:t xml:space="preserve"> būtiski pārkāpj Līguma, tai skaitā tā pielikumu</w:t>
      </w:r>
      <w:r w:rsidR="00A6097F" w:rsidRPr="003A43E1">
        <w:rPr>
          <w:rFonts w:ascii="Times New Roman" w:hAnsi="Times New Roman" w:cs="Times New Roman"/>
          <w:sz w:val="24"/>
          <w:szCs w:val="24"/>
        </w:rPr>
        <w:t>s</w:t>
      </w:r>
      <w:r w:rsidRPr="003A43E1">
        <w:rPr>
          <w:rFonts w:ascii="Times New Roman" w:hAnsi="Times New Roman" w:cs="Times New Roman"/>
          <w:sz w:val="24"/>
          <w:szCs w:val="24"/>
        </w:rPr>
        <w:t>, radot apstākļus, pie kuriem jebkurš līgumslēdzējs saskaņā ar labu darījumu praksi zaudētu ieinteresētību saistību turpināšanā.</w:t>
      </w:r>
    </w:p>
    <w:p w:rsidR="00CA32F8" w:rsidRPr="003A43E1" w:rsidRDefault="00CA32F8" w:rsidP="00CA32F8">
      <w:pPr>
        <w:numPr>
          <w:ilvl w:val="1"/>
          <w:numId w:val="10"/>
        </w:numPr>
        <w:tabs>
          <w:tab w:val="clear" w:pos="720"/>
          <w:tab w:val="left" w:pos="567"/>
        </w:tabs>
        <w:spacing w:after="0" w:line="240" w:lineRule="auto"/>
        <w:ind w:left="0" w:right="19" w:firstLine="0"/>
        <w:jc w:val="both"/>
        <w:rPr>
          <w:rFonts w:ascii="Times New Roman" w:hAnsi="Times New Roman" w:cs="Times New Roman"/>
          <w:sz w:val="24"/>
          <w:szCs w:val="24"/>
        </w:rPr>
      </w:pPr>
      <w:r w:rsidRPr="003A43E1">
        <w:rPr>
          <w:rFonts w:ascii="Times New Roman" w:hAnsi="Times New Roman" w:cs="Times New Roman"/>
          <w:b/>
          <w:sz w:val="24"/>
          <w:szCs w:val="24"/>
        </w:rPr>
        <w:t>Pārdevējam</w:t>
      </w:r>
      <w:r w:rsidRPr="003A43E1">
        <w:rPr>
          <w:rFonts w:ascii="Times New Roman" w:hAnsi="Times New Roman" w:cs="Times New Roman"/>
          <w:sz w:val="24"/>
          <w:szCs w:val="24"/>
        </w:rPr>
        <w:t xml:space="preserve"> ir tiesības, neatlīdzinot zaudējumus, kas var rasties Līguma pirmstermiņa izbeigšanas rezultātā, vienpusējā kārtā atkāpties no Līguma, vismaz 10 (desmit) kalendārās dienas iepriekš rakstveidā par to paziņojot </w:t>
      </w:r>
      <w:r w:rsidRPr="003A43E1">
        <w:rPr>
          <w:rFonts w:ascii="Times New Roman" w:hAnsi="Times New Roman" w:cs="Times New Roman"/>
          <w:b/>
          <w:sz w:val="24"/>
          <w:szCs w:val="24"/>
        </w:rPr>
        <w:t>Pircējam</w:t>
      </w:r>
      <w:r w:rsidRPr="003A43E1">
        <w:rPr>
          <w:rFonts w:ascii="Times New Roman" w:hAnsi="Times New Roman" w:cs="Times New Roman"/>
          <w:sz w:val="24"/>
          <w:szCs w:val="24"/>
        </w:rPr>
        <w:t>, ja:</w:t>
      </w:r>
    </w:p>
    <w:p w:rsidR="00CA32F8" w:rsidRPr="003A43E1" w:rsidRDefault="00CA32F8" w:rsidP="00CA32F8">
      <w:pPr>
        <w:numPr>
          <w:ilvl w:val="2"/>
          <w:numId w:val="10"/>
        </w:numPr>
        <w:tabs>
          <w:tab w:val="clear" w:pos="720"/>
        </w:tabs>
        <w:spacing w:after="0" w:line="240" w:lineRule="auto"/>
        <w:ind w:left="1134" w:hanging="567"/>
        <w:jc w:val="both"/>
        <w:rPr>
          <w:rFonts w:ascii="Times New Roman" w:hAnsi="Times New Roman" w:cs="Times New Roman"/>
          <w:sz w:val="24"/>
          <w:szCs w:val="24"/>
        </w:rPr>
      </w:pPr>
      <w:r w:rsidRPr="003A43E1">
        <w:rPr>
          <w:rFonts w:ascii="Times New Roman" w:hAnsi="Times New Roman" w:cs="Times New Roman"/>
          <w:b/>
          <w:kern w:val="16"/>
          <w:sz w:val="24"/>
          <w:szCs w:val="24"/>
        </w:rPr>
        <w:t>Pircējs</w:t>
      </w:r>
      <w:r w:rsidRPr="003A43E1">
        <w:rPr>
          <w:rFonts w:ascii="Times New Roman" w:hAnsi="Times New Roman" w:cs="Times New Roman"/>
          <w:kern w:val="16"/>
          <w:sz w:val="24"/>
          <w:szCs w:val="24"/>
        </w:rPr>
        <w:t xml:space="preserve"> ir pieļāvis samaksas kavējumu par </w:t>
      </w:r>
      <w:r w:rsidR="00A6097F" w:rsidRPr="003A43E1">
        <w:rPr>
          <w:rFonts w:ascii="Times New Roman" w:hAnsi="Times New Roman" w:cs="Times New Roman"/>
          <w:kern w:val="16"/>
          <w:sz w:val="24"/>
          <w:szCs w:val="24"/>
        </w:rPr>
        <w:t>Preci</w:t>
      </w:r>
      <w:r w:rsidRPr="003A43E1">
        <w:rPr>
          <w:rFonts w:ascii="Times New Roman" w:hAnsi="Times New Roman" w:cs="Times New Roman"/>
          <w:kern w:val="16"/>
          <w:sz w:val="24"/>
          <w:szCs w:val="24"/>
        </w:rPr>
        <w:t xml:space="preserve">, un kavējums pārsniedz 15 (piecpadsmit) kalendārās dienas. Paziņojumā par atkāpšanos no Līguma norādāms termiņš, kādā </w:t>
      </w:r>
      <w:r w:rsidRPr="003A43E1">
        <w:rPr>
          <w:rFonts w:ascii="Times New Roman" w:hAnsi="Times New Roman" w:cs="Times New Roman"/>
          <w:b/>
          <w:kern w:val="16"/>
          <w:sz w:val="24"/>
          <w:szCs w:val="24"/>
        </w:rPr>
        <w:t>Pircējam</w:t>
      </w:r>
      <w:r w:rsidRPr="003A43E1">
        <w:rPr>
          <w:rFonts w:ascii="Times New Roman" w:hAnsi="Times New Roman" w:cs="Times New Roman"/>
          <w:kern w:val="16"/>
          <w:sz w:val="24"/>
          <w:szCs w:val="24"/>
        </w:rPr>
        <w:t xml:space="preserve"> jāatgriež </w:t>
      </w:r>
      <w:r w:rsidR="003138FF" w:rsidRPr="003A43E1">
        <w:rPr>
          <w:rFonts w:ascii="Times New Roman" w:hAnsi="Times New Roman" w:cs="Times New Roman"/>
          <w:kern w:val="16"/>
          <w:sz w:val="24"/>
          <w:szCs w:val="24"/>
        </w:rPr>
        <w:t>Prece</w:t>
      </w:r>
      <w:r w:rsidRPr="003A43E1">
        <w:rPr>
          <w:rFonts w:ascii="Times New Roman" w:hAnsi="Times New Roman" w:cs="Times New Roman"/>
          <w:kern w:val="16"/>
          <w:sz w:val="24"/>
          <w:szCs w:val="24"/>
        </w:rPr>
        <w:t xml:space="preserve"> </w:t>
      </w:r>
      <w:r w:rsidRPr="003A43E1">
        <w:rPr>
          <w:rFonts w:ascii="Times New Roman" w:hAnsi="Times New Roman" w:cs="Times New Roman"/>
          <w:b/>
          <w:kern w:val="16"/>
          <w:sz w:val="24"/>
          <w:szCs w:val="24"/>
        </w:rPr>
        <w:t>Pārdevējam</w:t>
      </w:r>
      <w:r w:rsidRPr="003A43E1">
        <w:rPr>
          <w:rFonts w:ascii="Times New Roman" w:hAnsi="Times New Roman" w:cs="Times New Roman"/>
          <w:kern w:val="16"/>
          <w:sz w:val="24"/>
          <w:szCs w:val="24"/>
        </w:rPr>
        <w:t>, kur termiņš nevar būt īsāks par 10 (desmit) darba dienām</w:t>
      </w:r>
      <w:r w:rsidRPr="003A43E1">
        <w:rPr>
          <w:rFonts w:ascii="Times New Roman" w:hAnsi="Times New Roman" w:cs="Times New Roman"/>
          <w:sz w:val="24"/>
          <w:szCs w:val="24"/>
        </w:rPr>
        <w:t>;</w:t>
      </w:r>
    </w:p>
    <w:p w:rsidR="00CA32F8" w:rsidRPr="003A43E1" w:rsidRDefault="00CA32F8" w:rsidP="00CA32F8">
      <w:pPr>
        <w:numPr>
          <w:ilvl w:val="2"/>
          <w:numId w:val="10"/>
        </w:numPr>
        <w:tabs>
          <w:tab w:val="clear" w:pos="720"/>
        </w:tabs>
        <w:spacing w:after="0" w:line="240" w:lineRule="auto"/>
        <w:ind w:left="1134" w:right="19" w:hanging="567"/>
        <w:jc w:val="both"/>
        <w:rPr>
          <w:rFonts w:ascii="Times New Roman" w:hAnsi="Times New Roman" w:cs="Times New Roman"/>
          <w:kern w:val="16"/>
          <w:sz w:val="24"/>
          <w:szCs w:val="24"/>
        </w:rPr>
      </w:pPr>
      <w:r w:rsidRPr="003A43E1">
        <w:rPr>
          <w:rFonts w:ascii="Times New Roman" w:hAnsi="Times New Roman" w:cs="Times New Roman"/>
          <w:b/>
          <w:sz w:val="24"/>
          <w:szCs w:val="24"/>
        </w:rPr>
        <w:lastRenderedPageBreak/>
        <w:t>Pircējs</w:t>
      </w:r>
      <w:r w:rsidRPr="003A43E1">
        <w:rPr>
          <w:rFonts w:ascii="Times New Roman" w:hAnsi="Times New Roman" w:cs="Times New Roman"/>
          <w:sz w:val="24"/>
          <w:szCs w:val="24"/>
        </w:rPr>
        <w:t xml:space="preserve"> būtiski pārkāpj Līguma, tai skaitā tā pielikumu, noteikumus, radot apstākļus, pie kuriem jebkurš līgumslēdzējs saskaņā ar labu darījumu praksi zaudētu ieinteresētību saistību turpināšanā.</w:t>
      </w:r>
    </w:p>
    <w:p w:rsidR="00CA32F8" w:rsidRPr="003A43E1" w:rsidRDefault="00CA32F8" w:rsidP="00CA32F8">
      <w:pPr>
        <w:numPr>
          <w:ilvl w:val="1"/>
          <w:numId w:val="10"/>
        </w:numPr>
        <w:tabs>
          <w:tab w:val="clear" w:pos="720"/>
          <w:tab w:val="left" w:pos="567"/>
        </w:tabs>
        <w:spacing w:after="0" w:line="240" w:lineRule="auto"/>
        <w:ind w:left="0" w:right="19" w:firstLine="0"/>
        <w:jc w:val="both"/>
        <w:rPr>
          <w:rFonts w:ascii="Times New Roman" w:hAnsi="Times New Roman" w:cs="Times New Roman"/>
          <w:sz w:val="24"/>
          <w:szCs w:val="24"/>
        </w:rPr>
      </w:pPr>
      <w:r w:rsidRPr="003A43E1">
        <w:rPr>
          <w:rFonts w:ascii="Times New Roman" w:hAnsi="Times New Roman" w:cs="Times New Roman"/>
          <w:sz w:val="24"/>
          <w:szCs w:val="24"/>
        </w:rPr>
        <w:t>Pusei ir tiesības gadījumos, kas nav minēti Līgumā, bet kuros vienpusējas atkāpšanās tiesības ir pamatotas ar paša darījuma raksturu, vai kad zināmos apstākļos to atļauj likums, atkāpties no Līguma vismaz 10 (desmit) kalendārās dienas iepriekš, ja tiesību aktā nav noteikts cits termiņš, par to paziņojot rakstveidā otrai Pusei, kā arī neatlīdzinot zaudējumus, kas var rasties Līguma pirmstermiņa izbeigšanas rezultātā, ja tiesību aktā nav noteikts pretējais.</w:t>
      </w:r>
    </w:p>
    <w:p w:rsidR="00CA32F8" w:rsidRPr="003A43E1" w:rsidRDefault="00CA32F8" w:rsidP="00CA32F8">
      <w:pPr>
        <w:widowControl w:val="0"/>
        <w:numPr>
          <w:ilvl w:val="1"/>
          <w:numId w:val="10"/>
        </w:numPr>
        <w:tabs>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A43E1">
        <w:rPr>
          <w:rFonts w:ascii="Times New Roman" w:hAnsi="Times New Roman" w:cs="Times New Roman"/>
          <w:sz w:val="24"/>
          <w:szCs w:val="24"/>
        </w:rPr>
        <w:t xml:space="preserve">Paziņojums par atkāpšanos no Līguma nosūtāms vai nu ar pasta starpniecību ierakstītā sūtījumā uz Līgumā norādīto adresi, vai arī iesniedzams personīgi pret parakstu, vai arī nosūtāms elektroniski, ar drošu elektronisko parakstu. Gadījumā, ja dokuments sūtīts ar pasta starpniecību ierakstītā sūtījumā, tas uzskatāms par saņemtu 7. (septītajā) dienā pēc tā nodošanas pastā. </w:t>
      </w:r>
    </w:p>
    <w:p w:rsidR="00CA32F8" w:rsidRPr="003A43E1" w:rsidRDefault="00CA32F8" w:rsidP="00CA32F8">
      <w:pPr>
        <w:widowControl w:val="0"/>
        <w:numPr>
          <w:ilvl w:val="1"/>
          <w:numId w:val="10"/>
        </w:numPr>
        <w:tabs>
          <w:tab w:val="clear" w:pos="720"/>
          <w:tab w:val="left" w:pos="567"/>
        </w:tabs>
        <w:overflowPunct w:val="0"/>
        <w:autoSpaceDE w:val="0"/>
        <w:autoSpaceDN w:val="0"/>
        <w:adjustRightInd w:val="0"/>
        <w:spacing w:after="0" w:line="240" w:lineRule="auto"/>
        <w:ind w:left="0" w:right="19" w:firstLine="0"/>
        <w:jc w:val="both"/>
        <w:rPr>
          <w:rFonts w:ascii="Times New Roman" w:hAnsi="Times New Roman" w:cs="Times New Roman"/>
          <w:kern w:val="28"/>
          <w:sz w:val="24"/>
          <w:szCs w:val="24"/>
        </w:rPr>
      </w:pPr>
      <w:r w:rsidRPr="003A43E1">
        <w:rPr>
          <w:rFonts w:ascii="Times New Roman" w:hAnsi="Times New Roman" w:cs="Times New Roman"/>
          <w:kern w:val="16"/>
          <w:sz w:val="24"/>
          <w:szCs w:val="24"/>
        </w:rPr>
        <w:t xml:space="preserve">Līguma 8.3. – 8.5. punktā noteiktajos gadījumos Līgums uzskatāms par izbeigtu ar dienu, kad beidzies paziņojuma termiņš. Minētais neattiecas uz samaksas pienākumu, kur maksājumu saistības radušās līdz Līguma izbeigšanas dienai, kā arī citām maksājumu saistībām, darbībām un restitūcijas pienākumu, ja tas paredzēts Līguma izbeigšanas gadījumā, kā arī </w:t>
      </w:r>
      <w:r w:rsidRPr="003A43E1">
        <w:rPr>
          <w:rFonts w:ascii="Times New Roman" w:hAnsi="Times New Roman" w:cs="Times New Roman"/>
          <w:b/>
          <w:kern w:val="16"/>
          <w:sz w:val="24"/>
          <w:szCs w:val="24"/>
        </w:rPr>
        <w:t>Pārdevēja</w:t>
      </w:r>
      <w:r w:rsidRPr="003A43E1">
        <w:rPr>
          <w:rFonts w:ascii="Times New Roman" w:hAnsi="Times New Roman" w:cs="Times New Roman"/>
          <w:kern w:val="16"/>
          <w:sz w:val="24"/>
          <w:szCs w:val="24"/>
        </w:rPr>
        <w:t xml:space="preserve"> sniegtajām garantijām, strīdu izskatīšanas kārtību, piemērojamiem tiesību aktiem un citiem Līguma noteikumiem, kur Līgumā noteiktais regulējums ir spēkā līdz saistību pilnīgai izpildei.</w:t>
      </w:r>
    </w:p>
    <w:p w:rsidR="00CA32F8" w:rsidRPr="003A43E1" w:rsidRDefault="00CA32F8" w:rsidP="00CA32F8">
      <w:pPr>
        <w:suppressAutoHyphens/>
        <w:spacing w:after="0" w:line="240" w:lineRule="auto"/>
        <w:rPr>
          <w:rFonts w:ascii="Times New Roman" w:eastAsia="Times New Roman" w:hAnsi="Times New Roman" w:cs="Times New Roman"/>
          <w:b/>
          <w:spacing w:val="-5"/>
          <w:sz w:val="24"/>
          <w:szCs w:val="24"/>
          <w:lang w:eastAsia="lv-LV"/>
        </w:rPr>
      </w:pPr>
    </w:p>
    <w:p w:rsidR="00CA32F8" w:rsidRPr="003A43E1" w:rsidRDefault="00CA32F8" w:rsidP="00CA32F8">
      <w:pPr>
        <w:pStyle w:val="Sarakstarindkopa"/>
        <w:numPr>
          <w:ilvl w:val="0"/>
          <w:numId w:val="10"/>
        </w:numPr>
        <w:tabs>
          <w:tab w:val="clear" w:pos="720"/>
          <w:tab w:val="num" w:pos="426"/>
        </w:tabs>
        <w:suppressAutoHyphens/>
        <w:spacing w:after="0" w:line="240" w:lineRule="auto"/>
        <w:ind w:left="426" w:hanging="426"/>
        <w:jc w:val="center"/>
        <w:rPr>
          <w:rFonts w:ascii="Times New Roman" w:eastAsia="Times New Roman" w:hAnsi="Times New Roman" w:cs="Times New Roman"/>
          <w:b/>
          <w:spacing w:val="-5"/>
          <w:sz w:val="24"/>
          <w:szCs w:val="24"/>
          <w:lang w:eastAsia="lv-LV"/>
        </w:rPr>
      </w:pPr>
      <w:r w:rsidRPr="003A43E1">
        <w:rPr>
          <w:rFonts w:ascii="Times New Roman" w:eastAsia="Times New Roman" w:hAnsi="Times New Roman" w:cs="Times New Roman"/>
          <w:b/>
          <w:sz w:val="24"/>
          <w:szCs w:val="24"/>
          <w:lang w:eastAsia="lv-LV"/>
        </w:rPr>
        <w:t>Nepārvarama</w:t>
      </w:r>
      <w:r w:rsidRPr="003A43E1">
        <w:rPr>
          <w:rFonts w:ascii="Times New Roman" w:eastAsia="Times New Roman" w:hAnsi="Times New Roman" w:cs="Times New Roman"/>
          <w:b/>
          <w:spacing w:val="-5"/>
          <w:sz w:val="24"/>
          <w:szCs w:val="24"/>
          <w:lang w:eastAsia="lv-LV"/>
        </w:rPr>
        <w:t xml:space="preserve"> vara</w:t>
      </w:r>
    </w:p>
    <w:p w:rsidR="00CA32F8" w:rsidRPr="003A43E1" w:rsidRDefault="00CA32F8" w:rsidP="00CA32F8">
      <w:pPr>
        <w:widowControl w:val="0"/>
        <w:numPr>
          <w:ilvl w:val="1"/>
          <w:numId w:val="10"/>
        </w:numPr>
        <w:tabs>
          <w:tab w:val="clear" w:pos="720"/>
          <w:tab w:val="left" w:pos="567"/>
        </w:tabs>
        <w:overflowPunct w:val="0"/>
        <w:autoSpaceDE w:val="0"/>
        <w:autoSpaceDN w:val="0"/>
        <w:adjustRightInd w:val="0"/>
        <w:spacing w:after="0" w:line="240" w:lineRule="auto"/>
        <w:ind w:left="0" w:right="19" w:firstLine="0"/>
        <w:jc w:val="both"/>
        <w:rPr>
          <w:rFonts w:ascii="Times New Roman" w:hAnsi="Times New Roman" w:cs="Times New Roman"/>
          <w:b/>
          <w:bCs/>
          <w:sz w:val="24"/>
          <w:szCs w:val="24"/>
        </w:rPr>
      </w:pPr>
      <w:r w:rsidRPr="003A43E1">
        <w:rPr>
          <w:rFonts w:ascii="Times New Roman" w:hAnsi="Times New Roman" w:cs="Times New Roman"/>
          <w:sz w:val="24"/>
          <w:szCs w:val="24"/>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rsidR="00CA32F8" w:rsidRPr="003A43E1" w:rsidRDefault="00CA32F8" w:rsidP="00CA32F8">
      <w:pPr>
        <w:widowControl w:val="0"/>
        <w:numPr>
          <w:ilvl w:val="1"/>
          <w:numId w:val="10"/>
        </w:numPr>
        <w:tabs>
          <w:tab w:val="clear" w:pos="720"/>
          <w:tab w:val="left" w:pos="567"/>
        </w:tabs>
        <w:overflowPunct w:val="0"/>
        <w:autoSpaceDE w:val="0"/>
        <w:autoSpaceDN w:val="0"/>
        <w:adjustRightInd w:val="0"/>
        <w:spacing w:after="0" w:line="240" w:lineRule="auto"/>
        <w:ind w:left="0" w:right="19" w:firstLine="0"/>
        <w:jc w:val="both"/>
        <w:rPr>
          <w:rFonts w:ascii="Times New Roman" w:hAnsi="Times New Roman" w:cs="Times New Roman"/>
          <w:b/>
          <w:bCs/>
          <w:sz w:val="24"/>
          <w:szCs w:val="24"/>
        </w:rPr>
      </w:pPr>
      <w:r w:rsidRPr="003A43E1">
        <w:rPr>
          <w:rFonts w:ascii="Times New Roman" w:hAnsi="Times New Roman" w:cs="Times New Roman"/>
          <w:sz w:val="24"/>
          <w:szCs w:val="24"/>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rsidR="00CA32F8" w:rsidRPr="003A43E1" w:rsidRDefault="00CA32F8" w:rsidP="00CA32F8">
      <w:pPr>
        <w:pStyle w:val="Sarakstarindkopa"/>
        <w:widowControl w:val="0"/>
        <w:numPr>
          <w:ilvl w:val="1"/>
          <w:numId w:val="10"/>
        </w:numPr>
        <w:tabs>
          <w:tab w:val="clear" w:pos="720"/>
          <w:tab w:val="left" w:pos="567"/>
        </w:tabs>
        <w:overflowPunct w:val="0"/>
        <w:autoSpaceDE w:val="0"/>
        <w:autoSpaceDN w:val="0"/>
        <w:adjustRightInd w:val="0"/>
        <w:spacing w:after="0" w:line="240" w:lineRule="auto"/>
        <w:ind w:left="0" w:right="19" w:firstLine="0"/>
        <w:jc w:val="both"/>
        <w:rPr>
          <w:rFonts w:ascii="Times New Roman" w:hAnsi="Times New Roman" w:cs="Times New Roman"/>
          <w:b/>
          <w:bCs/>
          <w:sz w:val="24"/>
          <w:szCs w:val="24"/>
        </w:rPr>
      </w:pPr>
      <w:r w:rsidRPr="003A43E1">
        <w:rPr>
          <w:rFonts w:ascii="Times New Roman" w:hAnsi="Times New Roman" w:cs="Times New Roman"/>
          <w:sz w:val="24"/>
          <w:szCs w:val="24"/>
        </w:rPr>
        <w:t>Nepārvaramas varas iestāšanās gadījumā saistību izpilde tiek pagarināta par laika periodu, kurā darbojušies nepārvaramas varas apstākļi.</w:t>
      </w:r>
    </w:p>
    <w:p w:rsidR="00CA32F8" w:rsidRPr="003A43E1" w:rsidRDefault="00CA32F8" w:rsidP="00CA32F8">
      <w:pPr>
        <w:widowControl w:val="0"/>
        <w:numPr>
          <w:ilvl w:val="1"/>
          <w:numId w:val="10"/>
        </w:numPr>
        <w:tabs>
          <w:tab w:val="clear" w:pos="720"/>
          <w:tab w:val="left" w:pos="567"/>
        </w:tabs>
        <w:overflowPunct w:val="0"/>
        <w:autoSpaceDE w:val="0"/>
        <w:autoSpaceDN w:val="0"/>
        <w:adjustRightInd w:val="0"/>
        <w:spacing w:after="0" w:line="240" w:lineRule="auto"/>
        <w:ind w:left="0" w:right="19" w:firstLine="0"/>
        <w:jc w:val="both"/>
        <w:rPr>
          <w:rFonts w:ascii="Times New Roman" w:hAnsi="Times New Roman" w:cs="Times New Roman"/>
          <w:b/>
          <w:bCs/>
          <w:sz w:val="24"/>
          <w:szCs w:val="24"/>
        </w:rPr>
      </w:pPr>
      <w:r w:rsidRPr="003A43E1">
        <w:rPr>
          <w:rFonts w:ascii="Times New Roman" w:hAnsi="Times New Roman" w:cs="Times New Roman"/>
          <w:sz w:val="24"/>
          <w:szCs w:val="24"/>
        </w:rPr>
        <w:t>Ja nepārvaramas varas dēļ Līgums nedarbojas ilgāk par 30 (trīsdesmit) kalendārajām dienām, katrai Pusei ir tiesības vienpusējā kārtā atkāpties no Līguma izpildes.</w:t>
      </w:r>
    </w:p>
    <w:p w:rsidR="00CA32F8" w:rsidRPr="003A43E1" w:rsidRDefault="00CA32F8" w:rsidP="00CA32F8">
      <w:pPr>
        <w:tabs>
          <w:tab w:val="left" w:pos="426"/>
          <w:tab w:val="num" w:pos="2204"/>
        </w:tabs>
        <w:spacing w:after="0" w:line="240" w:lineRule="auto"/>
        <w:jc w:val="both"/>
        <w:rPr>
          <w:rFonts w:ascii="Times New Roman" w:eastAsia="Times New Roman" w:hAnsi="Times New Roman" w:cs="Times New Roman"/>
          <w:sz w:val="24"/>
          <w:szCs w:val="24"/>
          <w:lang w:eastAsia="lv-LV"/>
        </w:rPr>
      </w:pPr>
    </w:p>
    <w:p w:rsidR="00CA32F8" w:rsidRPr="003A43E1" w:rsidRDefault="00CA32F8" w:rsidP="00CA32F8">
      <w:pPr>
        <w:numPr>
          <w:ilvl w:val="0"/>
          <w:numId w:val="10"/>
        </w:numPr>
        <w:spacing w:after="0" w:line="240" w:lineRule="auto"/>
        <w:ind w:left="360" w:hanging="360"/>
        <w:jc w:val="center"/>
        <w:rPr>
          <w:rFonts w:ascii="Times New Roman" w:eastAsia="Times New Roman" w:hAnsi="Times New Roman" w:cs="Times New Roman"/>
          <w:b/>
          <w:sz w:val="24"/>
          <w:szCs w:val="24"/>
          <w:lang w:eastAsia="lv-LV"/>
        </w:rPr>
      </w:pPr>
      <w:r w:rsidRPr="003A43E1">
        <w:rPr>
          <w:rFonts w:ascii="Times New Roman" w:eastAsia="Times New Roman" w:hAnsi="Times New Roman" w:cs="Times New Roman"/>
          <w:b/>
          <w:sz w:val="24"/>
          <w:szCs w:val="24"/>
          <w:lang w:eastAsia="lv-LV"/>
        </w:rPr>
        <w:t>Piemērojamais likums un strīdu izšķiršanas kārtība</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x-none"/>
        </w:rPr>
      </w:pPr>
      <w:smartTag w:uri="schemas-tilde-lv/tildestengine" w:element="veidnes">
        <w:smartTagPr>
          <w:attr w:name="id" w:val="-1"/>
          <w:attr w:name="baseform" w:val="Līgums"/>
          <w:attr w:name="text" w:val="Līgums"/>
        </w:smartTagPr>
        <w:r w:rsidRPr="003A43E1">
          <w:rPr>
            <w:rFonts w:ascii="Times New Roman" w:eastAsia="Times New Roman" w:hAnsi="Times New Roman" w:cs="Times New Roman"/>
            <w:sz w:val="24"/>
            <w:szCs w:val="24"/>
            <w:lang w:eastAsia="x-none"/>
          </w:rPr>
          <w:t>Līgums</w:t>
        </w:r>
      </w:smartTag>
      <w:r w:rsidRPr="003A43E1">
        <w:rPr>
          <w:rFonts w:ascii="Times New Roman" w:eastAsia="Times New Roman" w:hAnsi="Times New Roman" w:cs="Times New Roman"/>
          <w:sz w:val="24"/>
          <w:szCs w:val="24"/>
          <w:lang w:eastAsia="x-none"/>
        </w:rPr>
        <w:t xml:space="preserve"> sastādīts un tam piemērojami spēkā esošie Latvijas Republikas normatīvie akti. Gadījumos, kas nav paredzēti </w:t>
      </w:r>
      <w:r w:rsidRPr="003A43E1">
        <w:rPr>
          <w:rFonts w:ascii="Times New Roman" w:eastAsia="Times New Roman" w:hAnsi="Times New Roman" w:cs="Times New Roman"/>
          <w:iCs/>
          <w:sz w:val="24"/>
          <w:szCs w:val="24"/>
          <w:lang w:eastAsia="x-none"/>
        </w:rPr>
        <w:t>Līgumā</w:t>
      </w:r>
      <w:r w:rsidRPr="003A43E1">
        <w:rPr>
          <w:rFonts w:ascii="Times New Roman" w:eastAsia="Times New Roman" w:hAnsi="Times New Roman" w:cs="Times New Roman"/>
          <w:sz w:val="24"/>
          <w:szCs w:val="24"/>
          <w:lang w:eastAsia="x-none"/>
        </w:rPr>
        <w:t xml:space="preserve">, </w:t>
      </w:r>
      <w:r w:rsidRPr="003A43E1">
        <w:rPr>
          <w:rFonts w:ascii="Times New Roman" w:eastAsia="Times New Roman" w:hAnsi="Times New Roman" w:cs="Times New Roman"/>
          <w:iCs/>
          <w:sz w:val="24"/>
          <w:szCs w:val="24"/>
          <w:lang w:eastAsia="x-none"/>
        </w:rPr>
        <w:t>Puses</w:t>
      </w:r>
      <w:r w:rsidRPr="003A43E1">
        <w:rPr>
          <w:rFonts w:ascii="Times New Roman" w:eastAsia="Times New Roman" w:hAnsi="Times New Roman" w:cs="Times New Roman"/>
          <w:sz w:val="24"/>
          <w:szCs w:val="24"/>
          <w:lang w:eastAsia="x-none"/>
        </w:rPr>
        <w:t xml:space="preserve"> rīkojas saskaņā ar spēkā esošajiem normatīvajiem aktiem.</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Visas domstarpības un strīdi, kādi izceļas starp Pusēm saistībā ar Līguma izpildi, tiek atrisināti savstarpēju pārrunu ceļā tās protokolējot, ja nepieciešams, papildinot vai grozot Līguma tekstu.</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Ja Puses nespēj strīdu atrisināt savstarpēju pārrunu rezultātā 30 (trīsdesmit) kalendāra dienu laikā, tas tiek atrisināts Latvijas Republikas tiesā Latvijas Republikas normatīvajos aktos noteiktajā kārtībā.</w:t>
      </w:r>
    </w:p>
    <w:p w:rsidR="00CA32F8" w:rsidRPr="003A43E1" w:rsidRDefault="00CA32F8" w:rsidP="00CA32F8">
      <w:pPr>
        <w:tabs>
          <w:tab w:val="left" w:pos="567"/>
          <w:tab w:val="num" w:pos="709"/>
        </w:tabs>
        <w:spacing w:after="0" w:line="240" w:lineRule="auto"/>
        <w:jc w:val="both"/>
        <w:rPr>
          <w:rFonts w:ascii="Times New Roman" w:eastAsia="Times New Roman" w:hAnsi="Times New Roman" w:cs="Times New Roman"/>
          <w:sz w:val="24"/>
          <w:szCs w:val="24"/>
          <w:lang w:eastAsia="lv-LV"/>
        </w:rPr>
      </w:pPr>
    </w:p>
    <w:p w:rsidR="00CA32F8" w:rsidRPr="003A43E1" w:rsidRDefault="00CA32F8" w:rsidP="00CA32F8">
      <w:pPr>
        <w:pStyle w:val="Sarakstarindkopa"/>
        <w:numPr>
          <w:ilvl w:val="0"/>
          <w:numId w:val="10"/>
        </w:numPr>
        <w:tabs>
          <w:tab w:val="left" w:pos="567"/>
        </w:tabs>
        <w:spacing w:after="0" w:line="240" w:lineRule="auto"/>
        <w:jc w:val="center"/>
        <w:rPr>
          <w:rFonts w:ascii="Times New Roman" w:eastAsia="Times New Roman" w:hAnsi="Times New Roman" w:cs="Times New Roman"/>
          <w:sz w:val="24"/>
          <w:szCs w:val="24"/>
          <w:shd w:val="clear" w:color="auto" w:fill="FFFFFF"/>
          <w:lang w:eastAsia="lv-LV"/>
        </w:rPr>
      </w:pPr>
      <w:r w:rsidRPr="003A43E1">
        <w:rPr>
          <w:rFonts w:ascii="Times New Roman" w:eastAsia="Times New Roman" w:hAnsi="Times New Roman" w:cs="Times New Roman"/>
          <w:b/>
          <w:sz w:val="24"/>
          <w:szCs w:val="24"/>
          <w:shd w:val="clear" w:color="auto" w:fill="FFFFFF"/>
          <w:lang w:eastAsia="lv-LV"/>
        </w:rPr>
        <w:t>Konfidencialitāte un personas datu aizsardzība</w:t>
      </w:r>
    </w:p>
    <w:p w:rsidR="00CA32F8" w:rsidRPr="003A43E1" w:rsidRDefault="00CA32F8" w:rsidP="00CA32F8">
      <w:pPr>
        <w:numPr>
          <w:ilvl w:val="1"/>
          <w:numId w:val="10"/>
        </w:numPr>
        <w:suppressAutoHyphens/>
        <w:autoSpaceDE w:val="0"/>
        <w:spacing w:after="0" w:line="240" w:lineRule="auto"/>
        <w:ind w:left="0" w:firstLine="0"/>
        <w:contextualSpacing/>
        <w:jc w:val="both"/>
        <w:rPr>
          <w:rFonts w:ascii="Times New Roman" w:eastAsia="Times New Roman" w:hAnsi="Times New Roman" w:cs="Times New Roman"/>
          <w:sz w:val="24"/>
          <w:szCs w:val="24"/>
        </w:rPr>
      </w:pPr>
      <w:r w:rsidRPr="003A43E1">
        <w:rPr>
          <w:rFonts w:ascii="Times New Roman" w:eastAsia="Times New Roman" w:hAnsi="Times New Roman" w:cs="Times New Roman"/>
          <w:sz w:val="24"/>
          <w:szCs w:val="24"/>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CA32F8" w:rsidRPr="003A43E1" w:rsidRDefault="00CA32F8" w:rsidP="00CA32F8">
      <w:pPr>
        <w:numPr>
          <w:ilvl w:val="1"/>
          <w:numId w:val="10"/>
        </w:numPr>
        <w:suppressAutoHyphens/>
        <w:autoSpaceDE w:val="0"/>
        <w:spacing w:after="0" w:line="240" w:lineRule="auto"/>
        <w:ind w:left="0" w:firstLine="0"/>
        <w:jc w:val="both"/>
        <w:rPr>
          <w:rFonts w:ascii="Times New Roman" w:eastAsia="Times New Roman" w:hAnsi="Times New Roman" w:cs="Times New Roman"/>
          <w:sz w:val="24"/>
          <w:szCs w:val="24"/>
        </w:rPr>
      </w:pPr>
      <w:r w:rsidRPr="003A43E1">
        <w:rPr>
          <w:rFonts w:ascii="Times New Roman" w:eastAsia="Times New Roman" w:hAnsi="Times New Roman" w:cs="Times New Roman"/>
          <w:sz w:val="24"/>
          <w:szCs w:val="24"/>
        </w:rPr>
        <w:t xml:space="preserve">Pusēm ir tiesības sniegt informāciju saviem apakšuzņēmējiem, piegādātājiem, darbiniekiem un pārstāvjiem, ja tām šī informācija ir nepieciešama Līguma izpildei. Puses apņemas nodrošināt </w:t>
      </w:r>
      <w:r w:rsidRPr="003A43E1">
        <w:rPr>
          <w:rFonts w:ascii="Times New Roman" w:eastAsia="Times New Roman" w:hAnsi="Times New Roman" w:cs="Times New Roman"/>
          <w:sz w:val="24"/>
          <w:szCs w:val="24"/>
        </w:rPr>
        <w:lastRenderedPageBreak/>
        <w:t>minētās informācijas neizpaušanu no darbinieku, apakšuzņēmēju vai trešo personu puses, kas piedalās Līguma izpildīšanā.</w:t>
      </w:r>
    </w:p>
    <w:p w:rsidR="00CA32F8" w:rsidRPr="003A43E1" w:rsidRDefault="00CA32F8" w:rsidP="00CA32F8">
      <w:pPr>
        <w:numPr>
          <w:ilvl w:val="1"/>
          <w:numId w:val="10"/>
        </w:numPr>
        <w:suppressAutoHyphens/>
        <w:autoSpaceDE w:val="0"/>
        <w:spacing w:after="0" w:line="240" w:lineRule="auto"/>
        <w:ind w:left="0" w:firstLine="0"/>
        <w:jc w:val="both"/>
        <w:rPr>
          <w:rFonts w:ascii="Times New Roman" w:eastAsia="Times New Roman" w:hAnsi="Times New Roman" w:cs="Times New Roman"/>
          <w:sz w:val="24"/>
          <w:szCs w:val="24"/>
        </w:rPr>
      </w:pPr>
      <w:r w:rsidRPr="003A43E1">
        <w:rPr>
          <w:rFonts w:ascii="Times New Roman" w:eastAsia="Times New Roman" w:hAnsi="Times New Roman" w:cs="Times New Roman"/>
          <w:sz w:val="24"/>
          <w:szCs w:val="24"/>
        </w:rPr>
        <w:t>Puses ir savstarpēji atbildīgas par Līgumā paredzēto konfidencialitātes noteikumu pārkāpšanu.</w:t>
      </w:r>
    </w:p>
    <w:p w:rsidR="00CA32F8" w:rsidRPr="003A43E1" w:rsidRDefault="00CA32F8" w:rsidP="00CA32F8">
      <w:pPr>
        <w:numPr>
          <w:ilvl w:val="1"/>
          <w:numId w:val="10"/>
        </w:numPr>
        <w:suppressAutoHyphens/>
        <w:autoSpaceDE w:val="0"/>
        <w:spacing w:after="0" w:line="240" w:lineRule="auto"/>
        <w:ind w:left="0" w:firstLine="0"/>
        <w:jc w:val="both"/>
        <w:rPr>
          <w:rFonts w:ascii="Times New Roman" w:eastAsia="Times New Roman" w:hAnsi="Times New Roman" w:cs="Times New Roman"/>
          <w:sz w:val="24"/>
          <w:szCs w:val="24"/>
        </w:rPr>
      </w:pPr>
      <w:r w:rsidRPr="003A43E1">
        <w:rPr>
          <w:rFonts w:ascii="Times New Roman" w:eastAsia="Times New Roman" w:hAnsi="Times New Roman" w:cs="Times New Roman"/>
          <w:sz w:val="24"/>
          <w:szCs w:val="24"/>
        </w:rPr>
        <w:t>Līguma 11.1.-11.</w:t>
      </w:r>
      <w:r w:rsidR="003138FF" w:rsidRPr="003A43E1">
        <w:rPr>
          <w:rFonts w:ascii="Times New Roman" w:eastAsia="Times New Roman" w:hAnsi="Times New Roman" w:cs="Times New Roman"/>
          <w:sz w:val="24"/>
          <w:szCs w:val="24"/>
        </w:rPr>
        <w:t>3</w:t>
      </w:r>
      <w:r w:rsidRPr="003A43E1">
        <w:rPr>
          <w:rFonts w:ascii="Times New Roman" w:eastAsia="Times New Roman" w:hAnsi="Times New Roman" w:cs="Times New Roman"/>
          <w:sz w:val="24"/>
          <w:szCs w:val="24"/>
        </w:rPr>
        <w:t>. punktos minētajiem noteikumiem nav laika ierobežojuma un uz tiem neattiecas Līguma darbības termiņš.</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zh-CN"/>
        </w:rPr>
      </w:pPr>
      <w:r w:rsidRPr="003A43E1">
        <w:rPr>
          <w:rFonts w:ascii="Times New Roman" w:eastAsia="Times New Roman" w:hAnsi="Times New Roman" w:cs="Times New Roman"/>
          <w:sz w:val="24"/>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zh-CN"/>
        </w:rPr>
      </w:pPr>
      <w:r w:rsidRPr="003A43E1">
        <w:rPr>
          <w:rFonts w:ascii="Times New Roman" w:eastAsia="Times New Roman" w:hAnsi="Times New Roman" w:cs="Times New Roman"/>
          <w:sz w:val="24"/>
          <w:szCs w:val="24"/>
          <w:lang w:eastAsia="zh-CN"/>
        </w:rPr>
        <w:t xml:space="preserve">Puse, kura nodod otrai Pusei fizisko personu datus apstrādei, atbild par piekrišanu iegūšanu no attiecīgajiem datu subjektiem.  </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zh-CN"/>
        </w:rPr>
      </w:pPr>
      <w:r w:rsidRPr="003A43E1">
        <w:rPr>
          <w:rFonts w:ascii="Times New Roman" w:eastAsia="Times New Roman" w:hAnsi="Times New Roman" w:cs="Times New Roman"/>
          <w:sz w:val="24"/>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zh-CN"/>
        </w:rPr>
      </w:pPr>
      <w:r w:rsidRPr="003A43E1">
        <w:rPr>
          <w:rFonts w:ascii="Times New Roman" w:eastAsia="Times New Roman" w:hAnsi="Times New Roman" w:cs="Times New Roman"/>
          <w:sz w:val="24"/>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zh-CN"/>
        </w:rPr>
      </w:pPr>
      <w:r w:rsidRPr="003A43E1">
        <w:rPr>
          <w:rFonts w:ascii="Times New Roman" w:eastAsia="Times New Roman" w:hAnsi="Times New Roman" w:cs="Times New Roman"/>
          <w:sz w:val="24"/>
          <w:szCs w:val="24"/>
          <w:lang w:eastAsia="zh-CN"/>
        </w:rPr>
        <w:t>Puses apņemas pēc otras Puses pieprasījuma iznīcināt no otras Puses iegūtos fizisko personu datus, ja  izbeidzas nepieciešamība tos apstrādāt šī Līguma izpildes nodrošināšanai</w:t>
      </w:r>
    </w:p>
    <w:p w:rsidR="00CA32F8" w:rsidRPr="003A43E1" w:rsidRDefault="00CA32F8" w:rsidP="00CA32F8">
      <w:pPr>
        <w:tabs>
          <w:tab w:val="left" w:pos="567"/>
          <w:tab w:val="num" w:pos="709"/>
        </w:tabs>
        <w:spacing w:after="0" w:line="240" w:lineRule="auto"/>
        <w:jc w:val="both"/>
        <w:rPr>
          <w:rFonts w:ascii="Times New Roman" w:eastAsia="Times New Roman" w:hAnsi="Times New Roman" w:cs="Times New Roman"/>
          <w:sz w:val="24"/>
          <w:szCs w:val="24"/>
          <w:lang w:eastAsia="lv-LV"/>
        </w:rPr>
      </w:pPr>
    </w:p>
    <w:p w:rsidR="00CA32F8" w:rsidRPr="003A43E1" w:rsidRDefault="00CA32F8" w:rsidP="00CA32F8">
      <w:pPr>
        <w:numPr>
          <w:ilvl w:val="0"/>
          <w:numId w:val="10"/>
        </w:numPr>
        <w:suppressAutoHyphens/>
        <w:spacing w:after="0" w:line="240" w:lineRule="auto"/>
        <w:ind w:left="360" w:hanging="360"/>
        <w:jc w:val="center"/>
        <w:rPr>
          <w:rFonts w:ascii="Times New Roman" w:eastAsia="Times New Roman" w:hAnsi="Times New Roman" w:cs="Times New Roman"/>
          <w:b/>
          <w:sz w:val="24"/>
          <w:szCs w:val="24"/>
          <w:lang w:eastAsia="lv-LV"/>
        </w:rPr>
      </w:pPr>
      <w:r w:rsidRPr="003A43E1">
        <w:rPr>
          <w:rFonts w:ascii="Times New Roman" w:eastAsia="Times New Roman" w:hAnsi="Times New Roman" w:cs="Times New Roman"/>
          <w:b/>
          <w:sz w:val="24"/>
          <w:szCs w:val="24"/>
          <w:lang w:eastAsia="lv-LV"/>
        </w:rPr>
        <w:t>Citi noteikumi</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Puses apliecina, ka tiem ir saprotams </w:t>
      </w:r>
      <w:smartTag w:uri="schemas-tilde-lv/tildestengine" w:element="veidnes">
        <w:smartTagPr>
          <w:attr w:name="text" w:val="Līguma"/>
          <w:attr w:name="id" w:val="-1"/>
          <w:attr w:name="baseform" w:val="līgum|s"/>
        </w:smartTagPr>
        <w:r w:rsidRPr="003A43E1">
          <w:rPr>
            <w:rFonts w:ascii="Times New Roman" w:eastAsia="Times New Roman" w:hAnsi="Times New Roman" w:cs="Times New Roman"/>
            <w:sz w:val="24"/>
            <w:szCs w:val="24"/>
            <w:lang w:eastAsia="lv-LV"/>
          </w:rPr>
          <w:t>Līguma</w:t>
        </w:r>
      </w:smartTag>
      <w:r w:rsidRPr="003A43E1">
        <w:rPr>
          <w:rFonts w:ascii="Times New Roman" w:eastAsia="Times New Roman" w:hAnsi="Times New Roman" w:cs="Times New Roman"/>
          <w:sz w:val="24"/>
          <w:szCs w:val="24"/>
          <w:lang w:eastAsia="lv-LV"/>
        </w:rPr>
        <w:t xml:space="preserve"> saturs un nozīme, ka tie atzīst </w:t>
      </w:r>
      <w:smartTag w:uri="schemas-tilde-lv/tildestengine" w:element="veidnes">
        <w:smartTagPr>
          <w:attr w:name="text" w:val="līgumu"/>
          <w:attr w:name="id" w:val="-1"/>
          <w:attr w:name="baseform" w:val="līgum|s"/>
        </w:smartTagPr>
        <w:r w:rsidRPr="003A43E1">
          <w:rPr>
            <w:rFonts w:ascii="Times New Roman" w:eastAsia="Times New Roman" w:hAnsi="Times New Roman" w:cs="Times New Roman"/>
            <w:sz w:val="24"/>
            <w:szCs w:val="24"/>
            <w:lang w:eastAsia="lv-LV"/>
          </w:rPr>
          <w:t>Līgumu</w:t>
        </w:r>
      </w:smartTag>
      <w:r w:rsidRPr="003A43E1">
        <w:rPr>
          <w:rFonts w:ascii="Times New Roman" w:eastAsia="Times New Roman" w:hAnsi="Times New Roman" w:cs="Times New Roman"/>
          <w:sz w:val="24"/>
          <w:szCs w:val="24"/>
          <w:lang w:eastAsia="lv-LV"/>
        </w:rPr>
        <w:t xml:space="preserve"> par pareizu, abpusēji izdevīgu.</w:t>
      </w:r>
    </w:p>
    <w:p w:rsidR="00CA32F8" w:rsidRPr="003A43E1" w:rsidRDefault="00CA32F8" w:rsidP="00CA32F8">
      <w:pPr>
        <w:numPr>
          <w:ilvl w:val="1"/>
          <w:numId w:val="10"/>
        </w:numPr>
        <w:tabs>
          <w:tab w:val="clear" w:pos="720"/>
          <w:tab w:val="num" w:pos="567"/>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ar-SA"/>
        </w:rPr>
      </w:pPr>
      <w:r w:rsidRPr="003A43E1">
        <w:rPr>
          <w:rFonts w:ascii="Times New Roman" w:eastAsia="Times New Roman" w:hAnsi="Times New Roman" w:cs="Times New Roman"/>
          <w:sz w:val="24"/>
          <w:szCs w:val="24"/>
          <w:lang w:eastAsia="ar-SA"/>
        </w:rPr>
        <w:t xml:space="preserve">Ja </w:t>
      </w:r>
      <w:smartTag w:uri="schemas-tilde-lv/tildestengine" w:element="veidnes">
        <w:smartTagPr>
          <w:attr w:name="baseform" w:val="līgum|s"/>
          <w:attr w:name="id" w:val="-1"/>
          <w:attr w:name="text" w:val="Līguma"/>
        </w:smartTagPr>
        <w:r w:rsidRPr="003A43E1">
          <w:rPr>
            <w:rFonts w:ascii="Times New Roman" w:eastAsia="Times New Roman" w:hAnsi="Times New Roman" w:cs="Times New Roman"/>
            <w:sz w:val="24"/>
            <w:szCs w:val="24"/>
            <w:lang w:eastAsia="ar-SA"/>
          </w:rPr>
          <w:t>Līguma</w:t>
        </w:r>
      </w:smartTag>
      <w:r w:rsidRPr="003A43E1">
        <w:rPr>
          <w:rFonts w:ascii="Times New Roman" w:eastAsia="Times New Roman" w:hAnsi="Times New Roman" w:cs="Times New Roman"/>
          <w:sz w:val="24"/>
          <w:szCs w:val="24"/>
          <w:lang w:eastAsia="ar-SA"/>
        </w:rPr>
        <w:t xml:space="preserve"> parakstītājs tā noslēgšanas brīdī nav bijis pilnvarots pārstāvēt Pusi, par kuras pārstāvi viņš uzdodas, tad viņš uzņemas pats kā fiziska persona visas saistības no parakstītā </w:t>
      </w:r>
      <w:smartTag w:uri="schemas-tilde-lv/tildestengine" w:element="veidnes">
        <w:smartTagPr>
          <w:attr w:name="baseform" w:val="līgum|s"/>
          <w:attr w:name="id" w:val="-1"/>
          <w:attr w:name="text" w:val="Līguma"/>
        </w:smartTagPr>
        <w:r w:rsidRPr="003A43E1">
          <w:rPr>
            <w:rFonts w:ascii="Times New Roman" w:eastAsia="Times New Roman" w:hAnsi="Times New Roman" w:cs="Times New Roman"/>
            <w:sz w:val="24"/>
            <w:szCs w:val="24"/>
            <w:lang w:eastAsia="ar-SA"/>
          </w:rPr>
          <w:t>Līguma</w:t>
        </w:r>
      </w:smartTag>
      <w:r w:rsidRPr="003A43E1">
        <w:rPr>
          <w:rFonts w:ascii="Times New Roman" w:eastAsia="Times New Roman" w:hAnsi="Times New Roman" w:cs="Times New Roman"/>
          <w:sz w:val="24"/>
          <w:szCs w:val="24"/>
          <w:lang w:eastAsia="ar-SA"/>
        </w:rPr>
        <w:t xml:space="preserve"> un atbild par to izpildi ar visu savu mantu.</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ar-SA"/>
        </w:rPr>
      </w:pPr>
      <w:r w:rsidRPr="003A43E1">
        <w:rPr>
          <w:rFonts w:ascii="Times New Roman" w:eastAsia="Times New Roman" w:hAnsi="Times New Roman" w:cs="Times New Roman"/>
          <w:sz w:val="24"/>
          <w:szCs w:val="24"/>
          <w:lang w:eastAsia="ar-SA"/>
        </w:rPr>
        <w:t xml:space="preserve">Papildus </w:t>
      </w:r>
      <w:smartTag w:uri="schemas-tilde-lv/tildestengine" w:element="veidnes">
        <w:smartTagPr>
          <w:attr w:name="baseform" w:val="līgum|s"/>
          <w:attr w:name="id" w:val="-1"/>
          <w:attr w:name="text" w:val="Līgumam"/>
        </w:smartTagPr>
        <w:r w:rsidRPr="003A43E1">
          <w:rPr>
            <w:rFonts w:ascii="Times New Roman" w:eastAsia="Times New Roman" w:hAnsi="Times New Roman" w:cs="Times New Roman"/>
            <w:sz w:val="24"/>
            <w:szCs w:val="24"/>
            <w:lang w:eastAsia="ar-SA"/>
          </w:rPr>
          <w:t>Līgumam</w:t>
        </w:r>
      </w:smartTag>
      <w:r w:rsidRPr="003A43E1">
        <w:rPr>
          <w:rFonts w:ascii="Times New Roman" w:eastAsia="Times New Roman" w:hAnsi="Times New Roman" w:cs="Times New Roman"/>
          <w:sz w:val="24"/>
          <w:szCs w:val="24"/>
          <w:lang w:eastAsia="ar-SA"/>
        </w:rPr>
        <w:t xml:space="preserve"> Puses apņemas parakstīt arī citus nepieciešamos dokumentus un veikt visas darbības, kas ir pamatotas un nepieciešamas, lai veicinātu </w:t>
      </w:r>
      <w:smartTag w:uri="schemas-tilde-lv/tildestengine" w:element="veidnes">
        <w:smartTagPr>
          <w:attr w:name="baseform" w:val="līgum|s"/>
          <w:attr w:name="id" w:val="-1"/>
          <w:attr w:name="text" w:val="Līguma"/>
        </w:smartTagPr>
        <w:r w:rsidRPr="003A43E1">
          <w:rPr>
            <w:rFonts w:ascii="Times New Roman" w:eastAsia="Times New Roman" w:hAnsi="Times New Roman" w:cs="Times New Roman"/>
            <w:sz w:val="24"/>
            <w:szCs w:val="24"/>
            <w:lang w:eastAsia="ar-SA"/>
          </w:rPr>
          <w:t>Līguma</w:t>
        </w:r>
      </w:smartTag>
      <w:r w:rsidRPr="003A43E1">
        <w:rPr>
          <w:rFonts w:ascii="Times New Roman" w:eastAsia="Times New Roman" w:hAnsi="Times New Roman" w:cs="Times New Roman"/>
          <w:sz w:val="24"/>
          <w:szCs w:val="24"/>
          <w:lang w:eastAsia="ar-SA"/>
        </w:rPr>
        <w:t xml:space="preserve"> pienācīgu izpildi, tā mērķa sasniegšanu un Pušu tiesību realizēšanu.</w:t>
      </w:r>
    </w:p>
    <w:p w:rsidR="00CA32F8" w:rsidRPr="003A43E1" w:rsidRDefault="00CA32F8" w:rsidP="00CA32F8">
      <w:pPr>
        <w:numPr>
          <w:ilvl w:val="1"/>
          <w:numId w:val="10"/>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ar-SA"/>
        </w:rPr>
      </w:pPr>
      <w:r w:rsidRPr="003A43E1">
        <w:rPr>
          <w:rFonts w:ascii="Times New Roman" w:eastAsia="Times New Roman" w:hAnsi="Times New Roman" w:cs="Times New Roman"/>
          <w:sz w:val="24"/>
          <w:szCs w:val="24"/>
          <w:lang w:eastAsia="ar-SA"/>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3A43E1">
          <w:rPr>
            <w:rFonts w:ascii="Times New Roman" w:eastAsia="Times New Roman" w:hAnsi="Times New Roman" w:cs="Times New Roman"/>
            <w:sz w:val="24"/>
            <w:szCs w:val="24"/>
            <w:lang w:eastAsia="ar-SA"/>
          </w:rPr>
          <w:t>faksa</w:t>
        </w:r>
      </w:smartTag>
      <w:r w:rsidRPr="003A43E1">
        <w:rPr>
          <w:rFonts w:ascii="Times New Roman" w:eastAsia="Times New Roman" w:hAnsi="Times New Roman" w:cs="Times New Roman"/>
          <w:sz w:val="24"/>
          <w:szCs w:val="24"/>
          <w:lang w:eastAsia="ar-SA"/>
        </w:rPr>
        <w:t xml:space="preserve">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CA32F8" w:rsidRPr="003A43E1" w:rsidRDefault="00CA32F8" w:rsidP="00CA32F8">
      <w:pPr>
        <w:numPr>
          <w:ilvl w:val="1"/>
          <w:numId w:val="10"/>
        </w:numPr>
        <w:tabs>
          <w:tab w:val="num" w:pos="567"/>
        </w:tabs>
        <w:spacing w:after="0" w:line="240" w:lineRule="auto"/>
        <w:ind w:left="0" w:firstLine="0"/>
        <w:jc w:val="both"/>
        <w:rPr>
          <w:rFonts w:ascii="Times New Roman" w:eastAsia="Times New Roman" w:hAnsi="Times New Roman" w:cs="Times New Roman"/>
          <w:sz w:val="24"/>
          <w:szCs w:val="24"/>
          <w:lang w:val="x-none" w:eastAsia="x-none"/>
        </w:rPr>
      </w:pPr>
      <w:r w:rsidRPr="003A43E1">
        <w:rPr>
          <w:rFonts w:ascii="Times New Roman" w:eastAsia="Times New Roman" w:hAnsi="Times New Roman" w:cs="Times New Roman"/>
          <w:sz w:val="24"/>
          <w:szCs w:val="24"/>
          <w:lang w:val="x-none" w:eastAsia="x-none"/>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CA32F8" w:rsidRPr="003A43E1" w:rsidRDefault="00CA32F8" w:rsidP="00CA32F8">
      <w:pPr>
        <w:numPr>
          <w:ilvl w:val="1"/>
          <w:numId w:val="10"/>
        </w:numPr>
        <w:spacing w:after="0" w:line="240" w:lineRule="auto"/>
        <w:ind w:left="0" w:firstLine="0"/>
        <w:jc w:val="both"/>
        <w:rPr>
          <w:rFonts w:ascii="Times New Roman" w:eastAsia="Times New Roman" w:hAnsi="Times New Roman" w:cs="Times New Roman"/>
          <w:sz w:val="24"/>
          <w:szCs w:val="24"/>
          <w:lang w:val="x-none" w:eastAsia="x-none"/>
        </w:rPr>
      </w:pPr>
      <w:r w:rsidRPr="003A43E1">
        <w:rPr>
          <w:rFonts w:ascii="Times New Roman" w:eastAsia="Times New Roman" w:hAnsi="Times New Roman" w:cs="Times New Roman"/>
          <w:sz w:val="24"/>
          <w:szCs w:val="24"/>
          <w:lang w:val="x-none" w:eastAsia="x-none"/>
        </w:rPr>
        <w:t xml:space="preserve">Korespondence, kas saistīta ar Līguma izpildi, ir iesniedzama rakstiski latviešu valodā šajā Līgumā norādītajās Pušu adresēs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3A43E1">
          <w:rPr>
            <w:rFonts w:ascii="Times New Roman" w:eastAsia="Times New Roman" w:hAnsi="Times New Roman" w:cs="Times New Roman"/>
            <w:sz w:val="24"/>
            <w:szCs w:val="24"/>
            <w:lang w:val="x-none" w:eastAsia="x-none"/>
          </w:rPr>
          <w:t>faksa</w:t>
        </w:r>
      </w:smartTag>
      <w:r w:rsidRPr="003A43E1">
        <w:rPr>
          <w:rFonts w:ascii="Times New Roman" w:eastAsia="Times New Roman" w:hAnsi="Times New Roman" w:cs="Times New Roman"/>
          <w:sz w:val="24"/>
          <w:szCs w:val="24"/>
          <w:lang w:val="x-none" w:eastAsia="x-none"/>
        </w:rPr>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3A43E1">
          <w:rPr>
            <w:rFonts w:ascii="Times New Roman" w:eastAsia="Times New Roman" w:hAnsi="Times New Roman" w:cs="Times New Roman"/>
            <w:sz w:val="24"/>
            <w:szCs w:val="24"/>
            <w:lang w:val="x-none" w:eastAsia="x-none"/>
          </w:rPr>
          <w:t>atskaites</w:t>
        </w:r>
      </w:smartTag>
      <w:r w:rsidRPr="003A43E1">
        <w:rPr>
          <w:rFonts w:ascii="Times New Roman" w:eastAsia="Times New Roman" w:hAnsi="Times New Roman" w:cs="Times New Roman"/>
          <w:sz w:val="24"/>
          <w:szCs w:val="24"/>
          <w:lang w:val="x-none" w:eastAsia="x-none"/>
        </w:rPr>
        <w:t xml:space="preserve"> saņemšanas brīdi. </w:t>
      </w:r>
      <w:r w:rsidRPr="003A43E1">
        <w:rPr>
          <w:rFonts w:ascii="Times New Roman" w:eastAsia="Times New Roman" w:hAnsi="Times New Roman" w:cs="Times New Roman"/>
          <w:b/>
          <w:sz w:val="24"/>
          <w:szCs w:val="24"/>
          <w:lang w:val="x-none" w:eastAsia="x-none"/>
        </w:rPr>
        <w:t>Pārdevējs</w:t>
      </w:r>
      <w:r w:rsidRPr="003A43E1">
        <w:rPr>
          <w:rFonts w:ascii="Times New Roman" w:eastAsia="Times New Roman" w:hAnsi="Times New Roman" w:cs="Times New Roman"/>
          <w:sz w:val="24"/>
          <w:szCs w:val="24"/>
          <w:lang w:val="x-none" w:eastAsia="x-none"/>
        </w:rPr>
        <w:t xml:space="preserve"> un </w:t>
      </w:r>
      <w:r w:rsidRPr="003A43E1">
        <w:rPr>
          <w:rFonts w:ascii="Times New Roman" w:eastAsia="Times New Roman" w:hAnsi="Times New Roman" w:cs="Times New Roman"/>
          <w:b/>
          <w:sz w:val="24"/>
          <w:szCs w:val="24"/>
          <w:lang w:val="x-none" w:eastAsia="x-none"/>
        </w:rPr>
        <w:t>Pircējs</w:t>
      </w:r>
      <w:r w:rsidRPr="003A43E1">
        <w:rPr>
          <w:rFonts w:ascii="Times New Roman" w:eastAsia="Times New Roman" w:hAnsi="Times New Roman" w:cs="Times New Roman"/>
          <w:sz w:val="24"/>
          <w:szCs w:val="24"/>
          <w:lang w:val="x-none" w:eastAsia="x-none"/>
        </w:rPr>
        <w:t xml:space="preserve"> visu Līguma darbības laiku apņemas nodrošināt iespēju saņemt korespondenci Līgumā norādītajās adresēs un uzņemas visus riskus sakarā ar jebkādām korespondences saņemšanas grūtībām vai neiespējamību.</w:t>
      </w:r>
    </w:p>
    <w:p w:rsidR="00CA32F8" w:rsidRDefault="00CA32F8" w:rsidP="00CA32F8">
      <w:pPr>
        <w:numPr>
          <w:ilvl w:val="1"/>
          <w:numId w:val="10"/>
        </w:numPr>
        <w:spacing w:after="0" w:line="235" w:lineRule="auto"/>
        <w:ind w:left="0" w:right="-2"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lastRenderedPageBreak/>
        <w:t>Pārdevējs</w:t>
      </w:r>
      <w:r w:rsidRPr="003A43E1">
        <w:rPr>
          <w:rFonts w:ascii="Times New Roman" w:eastAsia="Times New Roman" w:hAnsi="Times New Roman" w:cs="Times New Roman"/>
          <w:sz w:val="24"/>
          <w:szCs w:val="24"/>
          <w:lang w:eastAsia="lv-LV"/>
        </w:rPr>
        <w:t xml:space="preserve"> par pilnvaroto pārstāvi šī Līguma izpildes kontrolei un kontaktiem ar </w:t>
      </w:r>
      <w:r w:rsidRPr="003A43E1">
        <w:rPr>
          <w:rFonts w:ascii="Times New Roman" w:eastAsia="Times New Roman" w:hAnsi="Times New Roman" w:cs="Times New Roman"/>
          <w:b/>
          <w:sz w:val="24"/>
          <w:szCs w:val="24"/>
          <w:lang w:eastAsia="lv-LV"/>
        </w:rPr>
        <w:t>Pircēju</w:t>
      </w:r>
      <w:r w:rsidRPr="003A43E1">
        <w:rPr>
          <w:rFonts w:ascii="Times New Roman" w:eastAsia="Times New Roman" w:hAnsi="Times New Roman" w:cs="Times New Roman"/>
          <w:sz w:val="24"/>
          <w:szCs w:val="24"/>
          <w:lang w:eastAsia="lv-LV"/>
        </w:rPr>
        <w:t xml:space="preserve"> ir </w:t>
      </w:r>
      <w:r w:rsidR="003138FF" w:rsidRPr="003A43E1">
        <w:rPr>
          <w:rFonts w:ascii="Times New Roman" w:eastAsia="Times New Roman" w:hAnsi="Times New Roman" w:cs="Times New Roman"/>
          <w:sz w:val="24"/>
          <w:szCs w:val="24"/>
          <w:lang w:eastAsia="lv-LV"/>
        </w:rPr>
        <w:t>__________________</w:t>
      </w:r>
      <w:r w:rsidRPr="003A43E1">
        <w:rPr>
          <w:rFonts w:ascii="Times New Roman" w:eastAsia="Times New Roman" w:hAnsi="Times New Roman" w:cs="Times New Roman"/>
          <w:sz w:val="24"/>
          <w:szCs w:val="24"/>
          <w:lang w:eastAsia="lv-LV"/>
        </w:rPr>
        <w:t xml:space="preserve">, tel. </w:t>
      </w:r>
      <w:r w:rsidR="003138FF" w:rsidRPr="003A43E1">
        <w:rPr>
          <w:rFonts w:ascii="Times New Roman" w:eastAsia="Times New Roman" w:hAnsi="Times New Roman" w:cs="Times New Roman"/>
          <w:sz w:val="24"/>
          <w:szCs w:val="24"/>
          <w:lang w:eastAsia="lv-LV"/>
        </w:rPr>
        <w:t>_____________</w:t>
      </w:r>
      <w:r w:rsidRPr="003A43E1">
        <w:rPr>
          <w:rFonts w:ascii="Times New Roman" w:eastAsia="Times New Roman" w:hAnsi="Times New Roman" w:cs="Times New Roman"/>
          <w:sz w:val="24"/>
          <w:szCs w:val="24"/>
          <w:lang w:eastAsia="lv-LV"/>
        </w:rPr>
        <w:t xml:space="preserve">, e-pasts: </w:t>
      </w:r>
      <w:r w:rsidR="003138FF" w:rsidRPr="003A43E1">
        <w:rPr>
          <w:rFonts w:ascii="Times New Roman" w:eastAsia="Times New Roman" w:hAnsi="Times New Roman" w:cs="Times New Roman"/>
          <w:sz w:val="24"/>
          <w:szCs w:val="24"/>
          <w:lang w:eastAsia="lv-LV"/>
        </w:rPr>
        <w:t>_______________</w:t>
      </w:r>
      <w:r w:rsidRPr="003A43E1">
        <w:rPr>
          <w:rFonts w:ascii="Times New Roman" w:eastAsia="Times New Roman" w:hAnsi="Times New Roman" w:cs="Times New Roman"/>
          <w:sz w:val="24"/>
          <w:szCs w:val="24"/>
          <w:lang w:eastAsia="lv-LV"/>
        </w:rPr>
        <w:t>.</w:t>
      </w:r>
    </w:p>
    <w:p w:rsidR="00EC7F97" w:rsidRPr="00EC7F97" w:rsidRDefault="00EC7F97" w:rsidP="00EC7F97">
      <w:pPr>
        <w:numPr>
          <w:ilvl w:val="1"/>
          <w:numId w:val="10"/>
        </w:numPr>
        <w:spacing w:after="0" w:line="235" w:lineRule="auto"/>
        <w:ind w:right="-2"/>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b/>
          <w:sz w:val="24"/>
          <w:szCs w:val="24"/>
          <w:lang w:eastAsia="lv-LV"/>
        </w:rPr>
        <w:t>P</w:t>
      </w:r>
      <w:r>
        <w:rPr>
          <w:rFonts w:ascii="Times New Roman" w:eastAsia="Times New Roman" w:hAnsi="Times New Roman" w:cs="Times New Roman"/>
          <w:b/>
          <w:sz w:val="24"/>
          <w:szCs w:val="24"/>
          <w:lang w:eastAsia="lv-LV"/>
        </w:rPr>
        <w:t>irc</w:t>
      </w:r>
      <w:r w:rsidRPr="003A43E1">
        <w:rPr>
          <w:rFonts w:ascii="Times New Roman" w:eastAsia="Times New Roman" w:hAnsi="Times New Roman" w:cs="Times New Roman"/>
          <w:b/>
          <w:sz w:val="24"/>
          <w:szCs w:val="24"/>
          <w:lang w:eastAsia="lv-LV"/>
        </w:rPr>
        <w:t>ējs</w:t>
      </w:r>
      <w:r w:rsidRPr="003A43E1">
        <w:rPr>
          <w:rFonts w:ascii="Times New Roman" w:eastAsia="Times New Roman" w:hAnsi="Times New Roman" w:cs="Times New Roman"/>
          <w:sz w:val="24"/>
          <w:szCs w:val="24"/>
          <w:lang w:eastAsia="lv-LV"/>
        </w:rPr>
        <w:t xml:space="preserve"> par pilnvaroto pārstāvi šī Līguma izpildes kontrolei un kontaktiem ar </w:t>
      </w:r>
      <w:r w:rsidRPr="003A43E1">
        <w:rPr>
          <w:rFonts w:ascii="Times New Roman" w:eastAsia="Times New Roman" w:hAnsi="Times New Roman" w:cs="Times New Roman"/>
          <w:b/>
          <w:sz w:val="24"/>
          <w:szCs w:val="24"/>
          <w:lang w:eastAsia="lv-LV"/>
        </w:rPr>
        <w:t>P</w:t>
      </w:r>
      <w:r>
        <w:rPr>
          <w:rFonts w:ascii="Times New Roman" w:eastAsia="Times New Roman" w:hAnsi="Times New Roman" w:cs="Times New Roman"/>
          <w:b/>
          <w:sz w:val="24"/>
          <w:szCs w:val="24"/>
          <w:lang w:eastAsia="lv-LV"/>
        </w:rPr>
        <w:t>ārdev</w:t>
      </w:r>
      <w:r w:rsidRPr="003A43E1">
        <w:rPr>
          <w:rFonts w:ascii="Times New Roman" w:eastAsia="Times New Roman" w:hAnsi="Times New Roman" w:cs="Times New Roman"/>
          <w:b/>
          <w:sz w:val="24"/>
          <w:szCs w:val="24"/>
          <w:lang w:eastAsia="lv-LV"/>
        </w:rPr>
        <w:t>ēju</w:t>
      </w:r>
      <w:r w:rsidRPr="003A43E1">
        <w:rPr>
          <w:rFonts w:ascii="Times New Roman" w:eastAsia="Times New Roman" w:hAnsi="Times New Roman" w:cs="Times New Roman"/>
          <w:sz w:val="24"/>
          <w:szCs w:val="24"/>
          <w:lang w:eastAsia="lv-LV"/>
        </w:rPr>
        <w:t xml:space="preserve"> ir __________________, tel. _____________, e-pasts: _______________.</w:t>
      </w:r>
    </w:p>
    <w:p w:rsidR="00CA32F8" w:rsidRPr="003A43E1" w:rsidRDefault="00CA32F8" w:rsidP="00CA32F8">
      <w:pPr>
        <w:numPr>
          <w:ilvl w:val="1"/>
          <w:numId w:val="10"/>
        </w:numPr>
        <w:spacing w:after="0" w:line="235" w:lineRule="auto"/>
        <w:ind w:left="0" w:right="-2"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Pušu pilnvarotie pārstāvji ir atbildīgi par Līguma izpildes uzraudzīšanu un kontroli, tai skaitā, par </w:t>
      </w:r>
      <w:r w:rsidR="003138FF"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pieņemšanas un nodošanas organizēšanu, </w:t>
      </w:r>
      <w:r w:rsidR="003138FF" w:rsidRPr="003A43E1">
        <w:rPr>
          <w:rFonts w:ascii="Times New Roman" w:eastAsia="Times New Roman" w:hAnsi="Times New Roman" w:cs="Times New Roman"/>
          <w:sz w:val="24"/>
          <w:szCs w:val="24"/>
          <w:lang w:eastAsia="lv-LV"/>
        </w:rPr>
        <w:t>Preces</w:t>
      </w:r>
      <w:r w:rsidRPr="003A43E1">
        <w:rPr>
          <w:rFonts w:ascii="Times New Roman" w:eastAsia="Times New Roman" w:hAnsi="Times New Roman" w:cs="Times New Roman"/>
          <w:sz w:val="24"/>
          <w:szCs w:val="24"/>
          <w:lang w:eastAsia="lv-LV"/>
        </w:rPr>
        <w:t xml:space="preserve"> pieņemšanas – nodošanas aktu noformēšanu, iesniegšanu parakstīšanai, pilnvaroti veikt reģistrāciju </w:t>
      </w:r>
      <w:r w:rsidR="003138FF" w:rsidRPr="003A43E1">
        <w:rPr>
          <w:rFonts w:ascii="Times New Roman" w:eastAsia="Times New Roman" w:hAnsi="Times New Roman" w:cs="Times New Roman"/>
          <w:sz w:val="24"/>
          <w:szCs w:val="24"/>
          <w:lang w:eastAsia="lv-LV"/>
        </w:rPr>
        <w:t xml:space="preserve">Valsts tehniskās uzraudzības aģentūrā </w:t>
      </w:r>
      <w:r w:rsidRPr="003A43E1">
        <w:rPr>
          <w:rFonts w:ascii="Times New Roman" w:eastAsia="Times New Roman" w:hAnsi="Times New Roman" w:cs="Times New Roman"/>
          <w:sz w:val="24"/>
          <w:szCs w:val="24"/>
          <w:lang w:eastAsia="lv-LV"/>
        </w:rPr>
        <w:t xml:space="preserve">uz </w:t>
      </w:r>
      <w:r w:rsidRPr="003A43E1">
        <w:rPr>
          <w:rFonts w:ascii="Times New Roman" w:eastAsia="Times New Roman" w:hAnsi="Times New Roman" w:cs="Times New Roman"/>
          <w:b/>
          <w:sz w:val="24"/>
          <w:szCs w:val="24"/>
          <w:lang w:eastAsia="lv-LV"/>
        </w:rPr>
        <w:t>Pircēja</w:t>
      </w:r>
      <w:r w:rsidRPr="003A43E1">
        <w:rPr>
          <w:rFonts w:ascii="Times New Roman" w:eastAsia="Times New Roman" w:hAnsi="Times New Roman" w:cs="Times New Roman"/>
          <w:sz w:val="24"/>
          <w:szCs w:val="24"/>
          <w:lang w:eastAsia="lv-LV"/>
        </w:rPr>
        <w:t xml:space="preserve"> vārda, savlaicīgu rēķinu iesniegšanu un pieņemšanu, apstiprināšanu un nodošanu apmaksai, </w:t>
      </w:r>
      <w:r w:rsidR="003138FF" w:rsidRPr="003A43E1">
        <w:rPr>
          <w:rFonts w:ascii="Times New Roman" w:eastAsia="Times New Roman" w:hAnsi="Times New Roman" w:cs="Times New Roman"/>
          <w:sz w:val="24"/>
          <w:szCs w:val="24"/>
          <w:lang w:eastAsia="lv-LV"/>
        </w:rPr>
        <w:t xml:space="preserve">Preces </w:t>
      </w:r>
      <w:r w:rsidRPr="003A43E1">
        <w:rPr>
          <w:rFonts w:ascii="Times New Roman" w:eastAsia="Times New Roman" w:hAnsi="Times New Roman" w:cs="Times New Roman"/>
          <w:sz w:val="24"/>
          <w:szCs w:val="24"/>
          <w:lang w:eastAsia="lv-LV"/>
        </w:rPr>
        <w:t>neatbilstības akta parakstīšanu.</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Ja kāds no Līguma punktiem kāda iemesla dēļ zaudētu spēkā esamību, tas neietekmē citus Līguma noteikumus un pārējie Līguma punkti paliek spēkā.</w:t>
      </w:r>
    </w:p>
    <w:p w:rsidR="00CA32F8" w:rsidRPr="003A43E1" w:rsidRDefault="00CA32F8" w:rsidP="00CA32F8">
      <w:pPr>
        <w:numPr>
          <w:ilvl w:val="1"/>
          <w:numId w:val="10"/>
        </w:numPr>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Līgums sastādīts 2 (divos) identiskos eksemplāros uz </w:t>
      </w:r>
      <w:r w:rsidR="003138FF" w:rsidRPr="003A43E1">
        <w:rPr>
          <w:rFonts w:ascii="Times New Roman" w:eastAsia="Times New Roman" w:hAnsi="Times New Roman" w:cs="Times New Roman"/>
          <w:sz w:val="24"/>
          <w:szCs w:val="24"/>
          <w:lang w:eastAsia="lv-LV"/>
        </w:rPr>
        <w:t>____</w:t>
      </w:r>
      <w:r w:rsidRPr="003A43E1">
        <w:rPr>
          <w:rFonts w:ascii="Times New Roman" w:eastAsia="Times New Roman" w:hAnsi="Times New Roman" w:cs="Times New Roman"/>
          <w:sz w:val="24"/>
          <w:szCs w:val="24"/>
          <w:lang w:eastAsia="lv-LV"/>
        </w:rPr>
        <w:t xml:space="preserve"> (</w:t>
      </w:r>
      <w:r w:rsidR="003138FF" w:rsidRPr="003A43E1">
        <w:rPr>
          <w:rFonts w:ascii="Times New Roman" w:eastAsia="Times New Roman" w:hAnsi="Times New Roman" w:cs="Times New Roman"/>
          <w:sz w:val="24"/>
          <w:szCs w:val="24"/>
          <w:lang w:eastAsia="lv-LV"/>
        </w:rPr>
        <w:t>_____)</w:t>
      </w:r>
      <w:r w:rsidRPr="003A43E1">
        <w:rPr>
          <w:rFonts w:ascii="Times New Roman" w:eastAsia="Times New Roman" w:hAnsi="Times New Roman" w:cs="Times New Roman"/>
          <w:sz w:val="24"/>
          <w:szCs w:val="24"/>
          <w:lang w:eastAsia="lv-LV"/>
        </w:rPr>
        <w:t xml:space="preserve"> lapaspusēm latviešu valodā Līguma pamatteksta. </w:t>
      </w:r>
      <w:r w:rsidRPr="003A43E1">
        <w:rPr>
          <w:rFonts w:ascii="Times New Roman" w:eastAsia="Times New Roman" w:hAnsi="Times New Roman" w:cs="Times New Roman"/>
          <w:b/>
          <w:sz w:val="24"/>
          <w:szCs w:val="24"/>
          <w:lang w:eastAsia="lv-LV"/>
        </w:rPr>
        <w:t>Pircējam</w:t>
      </w:r>
      <w:r w:rsidRPr="003A43E1">
        <w:rPr>
          <w:rFonts w:ascii="Times New Roman" w:eastAsia="Times New Roman" w:hAnsi="Times New Roman" w:cs="Times New Roman"/>
          <w:sz w:val="24"/>
          <w:szCs w:val="24"/>
          <w:lang w:eastAsia="lv-LV"/>
        </w:rPr>
        <w:t xml:space="preserve"> tiek nodots viens Līguma eksemplārs, </w:t>
      </w:r>
      <w:r w:rsidRPr="003A43E1">
        <w:rPr>
          <w:rFonts w:ascii="Times New Roman" w:eastAsia="Times New Roman" w:hAnsi="Times New Roman" w:cs="Times New Roman"/>
          <w:b/>
          <w:sz w:val="24"/>
          <w:szCs w:val="24"/>
          <w:lang w:eastAsia="lv-LV"/>
        </w:rPr>
        <w:t>Pārdevējam</w:t>
      </w:r>
      <w:r w:rsidRPr="003A43E1">
        <w:rPr>
          <w:rFonts w:ascii="Times New Roman" w:eastAsia="Times New Roman" w:hAnsi="Times New Roman" w:cs="Times New Roman"/>
          <w:sz w:val="24"/>
          <w:szCs w:val="24"/>
          <w:lang w:eastAsia="lv-LV"/>
        </w:rPr>
        <w:t xml:space="preserve"> tiek nodots viens Līguma eksemplārs, un abiem Līguma eksemplāriem ir vienāds juridisks spēks. </w:t>
      </w:r>
    </w:p>
    <w:p w:rsidR="00CA32F8" w:rsidRPr="003A43E1" w:rsidRDefault="00CA32F8" w:rsidP="00CA32F8">
      <w:pPr>
        <w:numPr>
          <w:ilvl w:val="1"/>
          <w:numId w:val="10"/>
        </w:numPr>
        <w:tabs>
          <w:tab w:val="clear" w:pos="720"/>
          <w:tab w:val="left" w:pos="709"/>
          <w:tab w:val="num" w:pos="2204"/>
        </w:tabs>
        <w:suppressAutoHyphens/>
        <w:spacing w:after="0" w:line="240" w:lineRule="auto"/>
        <w:ind w:left="0" w:firstLine="0"/>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Līgumam tiek pievienoti šādi pielikumi:</w:t>
      </w:r>
    </w:p>
    <w:p w:rsidR="00CA32F8" w:rsidRPr="003A43E1" w:rsidRDefault="00CA32F8" w:rsidP="00CA32F8">
      <w:pPr>
        <w:numPr>
          <w:ilvl w:val="2"/>
          <w:numId w:val="10"/>
        </w:numPr>
        <w:tabs>
          <w:tab w:val="clear" w:pos="720"/>
          <w:tab w:val="num" w:pos="1560"/>
        </w:tabs>
        <w:suppressAutoHyphens/>
        <w:spacing w:after="0" w:line="240" w:lineRule="auto"/>
        <w:ind w:left="1276" w:hanging="567"/>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1. pielikums – Tehniskās specifikācijas uz </w:t>
      </w:r>
      <w:r w:rsidR="003138FF" w:rsidRPr="003A43E1">
        <w:rPr>
          <w:rFonts w:ascii="Times New Roman" w:eastAsia="Times New Roman" w:hAnsi="Times New Roman" w:cs="Times New Roman"/>
          <w:sz w:val="24"/>
          <w:szCs w:val="24"/>
          <w:lang w:eastAsia="lv-LV"/>
        </w:rPr>
        <w:t>___</w:t>
      </w:r>
      <w:r w:rsidRPr="003A43E1">
        <w:rPr>
          <w:rFonts w:ascii="Times New Roman" w:eastAsia="Times New Roman" w:hAnsi="Times New Roman" w:cs="Times New Roman"/>
          <w:sz w:val="24"/>
          <w:szCs w:val="24"/>
          <w:lang w:eastAsia="lv-LV"/>
        </w:rPr>
        <w:t xml:space="preserve"> (</w:t>
      </w:r>
      <w:r w:rsidR="003138FF" w:rsidRPr="003A43E1">
        <w:rPr>
          <w:rFonts w:ascii="Times New Roman" w:eastAsia="Times New Roman" w:hAnsi="Times New Roman" w:cs="Times New Roman"/>
          <w:sz w:val="24"/>
          <w:szCs w:val="24"/>
          <w:lang w:eastAsia="lv-LV"/>
        </w:rPr>
        <w:t>___________</w:t>
      </w:r>
      <w:r w:rsidRPr="003A43E1">
        <w:rPr>
          <w:rFonts w:ascii="Times New Roman" w:eastAsia="Times New Roman" w:hAnsi="Times New Roman" w:cs="Times New Roman"/>
          <w:sz w:val="24"/>
          <w:szCs w:val="24"/>
          <w:lang w:eastAsia="lv-LV"/>
        </w:rPr>
        <w:t>) lapaspusēm;</w:t>
      </w:r>
    </w:p>
    <w:p w:rsidR="00CA32F8" w:rsidRPr="003A43E1" w:rsidRDefault="00CA32F8" w:rsidP="00CA32F8">
      <w:pPr>
        <w:numPr>
          <w:ilvl w:val="2"/>
          <w:numId w:val="10"/>
        </w:numPr>
        <w:tabs>
          <w:tab w:val="clear" w:pos="720"/>
          <w:tab w:val="num" w:pos="1560"/>
        </w:tabs>
        <w:suppressAutoHyphens/>
        <w:spacing w:after="0" w:line="240" w:lineRule="auto"/>
        <w:ind w:left="1560" w:hanging="851"/>
        <w:jc w:val="both"/>
        <w:rPr>
          <w:rFonts w:ascii="Times New Roman" w:eastAsia="Times New Roman" w:hAnsi="Times New Roman" w:cs="Times New Roman"/>
          <w:sz w:val="24"/>
          <w:szCs w:val="24"/>
          <w:lang w:eastAsia="lv-LV"/>
        </w:rPr>
      </w:pPr>
      <w:r w:rsidRPr="003A43E1">
        <w:rPr>
          <w:rFonts w:ascii="Times New Roman" w:eastAsia="Times New Roman" w:hAnsi="Times New Roman" w:cs="Times New Roman"/>
          <w:sz w:val="24"/>
          <w:szCs w:val="24"/>
          <w:lang w:eastAsia="lv-LV"/>
        </w:rPr>
        <w:t xml:space="preserve">2. pielikums -  </w:t>
      </w:r>
      <w:r w:rsidR="001F14B8" w:rsidRPr="003A43E1">
        <w:rPr>
          <w:rFonts w:ascii="Times New Roman" w:eastAsia="Times New Roman" w:hAnsi="Times New Roman" w:cs="Times New Roman"/>
          <w:sz w:val="24"/>
          <w:szCs w:val="24"/>
          <w:lang w:eastAsia="lv-LV"/>
        </w:rPr>
        <w:t>Finanšu p</w:t>
      </w:r>
      <w:r w:rsidRPr="003A43E1">
        <w:rPr>
          <w:rFonts w:ascii="Times New Roman" w:eastAsia="Times New Roman" w:hAnsi="Times New Roman" w:cs="Times New Roman"/>
          <w:sz w:val="24"/>
          <w:szCs w:val="24"/>
          <w:lang w:eastAsia="lv-LV"/>
        </w:rPr>
        <w:t xml:space="preserve">iedāvājums uz </w:t>
      </w:r>
      <w:r w:rsidR="003138FF" w:rsidRPr="003A43E1">
        <w:rPr>
          <w:rFonts w:ascii="Times New Roman" w:eastAsia="Times New Roman" w:hAnsi="Times New Roman" w:cs="Times New Roman"/>
          <w:sz w:val="24"/>
          <w:szCs w:val="24"/>
          <w:lang w:eastAsia="lv-LV"/>
        </w:rPr>
        <w:t>____</w:t>
      </w:r>
      <w:r w:rsidRPr="003A43E1">
        <w:rPr>
          <w:rFonts w:ascii="Times New Roman" w:eastAsia="Times New Roman" w:hAnsi="Times New Roman" w:cs="Times New Roman"/>
          <w:color w:val="00B0F0"/>
          <w:sz w:val="24"/>
          <w:szCs w:val="24"/>
          <w:lang w:eastAsia="lv-LV"/>
        </w:rPr>
        <w:t xml:space="preserve"> </w:t>
      </w:r>
      <w:r w:rsidRPr="003A43E1">
        <w:rPr>
          <w:rFonts w:ascii="Times New Roman" w:eastAsia="Times New Roman" w:hAnsi="Times New Roman" w:cs="Times New Roman"/>
          <w:sz w:val="24"/>
          <w:szCs w:val="24"/>
          <w:lang w:eastAsia="lv-LV"/>
        </w:rPr>
        <w:t>(</w:t>
      </w:r>
      <w:r w:rsidR="003138FF" w:rsidRPr="003A43E1">
        <w:rPr>
          <w:rFonts w:ascii="Times New Roman" w:eastAsia="Times New Roman" w:hAnsi="Times New Roman" w:cs="Times New Roman"/>
          <w:sz w:val="24"/>
          <w:szCs w:val="24"/>
          <w:lang w:eastAsia="lv-LV"/>
        </w:rPr>
        <w:t>_____</w:t>
      </w:r>
      <w:r w:rsidRPr="003A43E1">
        <w:rPr>
          <w:rFonts w:ascii="Times New Roman" w:eastAsia="Times New Roman" w:hAnsi="Times New Roman" w:cs="Times New Roman"/>
          <w:sz w:val="24"/>
          <w:szCs w:val="24"/>
          <w:lang w:eastAsia="lv-LV"/>
        </w:rPr>
        <w:t>)</w:t>
      </w:r>
      <w:r w:rsidRPr="003A43E1">
        <w:rPr>
          <w:rFonts w:ascii="Times New Roman" w:eastAsia="Times New Roman" w:hAnsi="Times New Roman" w:cs="Times New Roman"/>
          <w:color w:val="00B0F0"/>
          <w:sz w:val="24"/>
          <w:szCs w:val="24"/>
          <w:lang w:eastAsia="lv-LV"/>
        </w:rPr>
        <w:t xml:space="preserve"> </w:t>
      </w:r>
      <w:r w:rsidRPr="003A43E1">
        <w:rPr>
          <w:rFonts w:ascii="Times New Roman" w:eastAsia="Times New Roman" w:hAnsi="Times New Roman" w:cs="Times New Roman"/>
          <w:sz w:val="24"/>
          <w:szCs w:val="24"/>
          <w:lang w:eastAsia="lv-LV"/>
        </w:rPr>
        <w:t>lapaspusēm.</w:t>
      </w:r>
    </w:p>
    <w:p w:rsidR="00CA32F8" w:rsidRPr="003A43E1" w:rsidRDefault="00CA32F8" w:rsidP="00CA32F8">
      <w:pPr>
        <w:spacing w:after="0" w:line="240" w:lineRule="auto"/>
        <w:ind w:left="1560"/>
        <w:jc w:val="both"/>
        <w:rPr>
          <w:rFonts w:ascii="Times New Roman" w:eastAsia="Times New Roman" w:hAnsi="Times New Roman" w:cs="Times New Roman"/>
          <w:sz w:val="24"/>
          <w:szCs w:val="24"/>
          <w:lang w:eastAsia="lv-LV"/>
        </w:rPr>
      </w:pPr>
    </w:p>
    <w:p w:rsidR="0025618F" w:rsidRPr="003A43E1" w:rsidRDefault="0025618F" w:rsidP="0025618F">
      <w:pPr>
        <w:pStyle w:val="Sarakstarindkopa"/>
        <w:numPr>
          <w:ilvl w:val="0"/>
          <w:numId w:val="10"/>
        </w:numPr>
        <w:spacing w:after="0" w:line="240" w:lineRule="auto"/>
        <w:jc w:val="center"/>
        <w:rPr>
          <w:rFonts w:ascii="Times New Roman" w:eastAsia="SimSun" w:hAnsi="Times New Roman" w:cs="Times New Roman"/>
          <w:b/>
          <w:sz w:val="24"/>
          <w:szCs w:val="24"/>
          <w:lang w:eastAsia="zh-CN"/>
        </w:rPr>
      </w:pPr>
      <w:r w:rsidRPr="003A43E1">
        <w:rPr>
          <w:rFonts w:ascii="Times New Roman" w:eastAsia="SimSun" w:hAnsi="Times New Roman" w:cs="Times New Roman"/>
          <w:b/>
          <w:sz w:val="24"/>
          <w:szCs w:val="24"/>
          <w:lang w:eastAsia="zh-CN"/>
        </w:rPr>
        <w:t>Pušu rekvizīti un paraksti</w:t>
      </w:r>
    </w:p>
    <w:p w:rsidR="0025618F" w:rsidRPr="003A43E1" w:rsidRDefault="0025618F" w:rsidP="0025618F">
      <w:pPr>
        <w:spacing w:after="0" w:line="240" w:lineRule="auto"/>
        <w:rPr>
          <w:rFonts w:ascii="Times New Roman" w:eastAsia="SimSun" w:hAnsi="Times New Roman" w:cs="Times New Roman"/>
          <w:b/>
          <w:bCs/>
          <w:sz w:val="24"/>
          <w:szCs w:val="24"/>
          <w:lang w:eastAsia="zh-CN"/>
        </w:rPr>
      </w:pPr>
      <w:r w:rsidRPr="003A43E1">
        <w:rPr>
          <w:rFonts w:ascii="Times New Roman" w:eastAsia="SimSun" w:hAnsi="Times New Roman" w:cs="Times New Roman"/>
          <w:b/>
          <w:bCs/>
          <w:sz w:val="24"/>
          <w:szCs w:val="24"/>
          <w:lang w:eastAsia="zh-CN"/>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25618F" w:rsidRPr="003A43E1" w:rsidTr="003A51C0">
        <w:tc>
          <w:tcPr>
            <w:tcW w:w="4253" w:type="dxa"/>
            <w:tcBorders>
              <w:top w:val="nil"/>
              <w:left w:val="nil"/>
              <w:bottom w:val="nil"/>
              <w:right w:val="nil"/>
            </w:tcBorders>
          </w:tcPr>
          <w:p w:rsidR="0025618F" w:rsidRPr="003A43E1" w:rsidRDefault="0025618F" w:rsidP="0025618F">
            <w:pPr>
              <w:spacing w:after="0" w:line="240" w:lineRule="auto"/>
              <w:rPr>
                <w:rFonts w:ascii="Times New Roman" w:eastAsia="SimSun" w:hAnsi="Times New Roman" w:cs="Times New Roman"/>
                <w:b/>
                <w:bCs/>
                <w:i/>
                <w:sz w:val="24"/>
                <w:szCs w:val="24"/>
                <w:lang w:eastAsia="lv-LV"/>
              </w:rPr>
            </w:pPr>
            <w:r w:rsidRPr="003A43E1">
              <w:rPr>
                <w:rFonts w:ascii="Times New Roman" w:eastAsia="SimSun" w:hAnsi="Times New Roman" w:cs="Times New Roman"/>
                <w:b/>
                <w:bCs/>
                <w:sz w:val="24"/>
                <w:szCs w:val="24"/>
                <w:lang w:eastAsia="lv-LV"/>
              </w:rPr>
              <w:t>Pircējs</w:t>
            </w:r>
            <w:r w:rsidRPr="003A43E1">
              <w:rPr>
                <w:rFonts w:ascii="Times New Roman" w:eastAsia="SimSun" w:hAnsi="Times New Roman" w:cs="Times New Roman"/>
                <w:b/>
                <w:bCs/>
                <w:i/>
                <w:sz w:val="24"/>
                <w:szCs w:val="24"/>
                <w:lang w:eastAsia="lv-LV"/>
              </w:rPr>
              <w:tab/>
              <w:t xml:space="preserve">                                                              </w:t>
            </w:r>
          </w:p>
        </w:tc>
        <w:tc>
          <w:tcPr>
            <w:tcW w:w="5245" w:type="dxa"/>
            <w:tcBorders>
              <w:top w:val="nil"/>
              <w:left w:val="nil"/>
              <w:bottom w:val="nil"/>
              <w:right w:val="nil"/>
            </w:tcBorders>
          </w:tcPr>
          <w:p w:rsidR="0025618F" w:rsidRPr="003A43E1" w:rsidRDefault="0025618F" w:rsidP="0025618F">
            <w:pPr>
              <w:spacing w:after="0" w:line="240" w:lineRule="auto"/>
              <w:rPr>
                <w:rFonts w:ascii="Times New Roman" w:eastAsia="SimSun" w:hAnsi="Times New Roman" w:cs="Times New Roman"/>
                <w:b/>
                <w:bCs/>
                <w:sz w:val="24"/>
                <w:szCs w:val="24"/>
                <w:lang w:eastAsia="lv-LV"/>
              </w:rPr>
            </w:pPr>
            <w:r w:rsidRPr="003A43E1">
              <w:rPr>
                <w:rFonts w:ascii="Times New Roman" w:eastAsia="SimSun" w:hAnsi="Times New Roman" w:cs="Times New Roman"/>
                <w:b/>
                <w:bCs/>
                <w:sz w:val="24"/>
                <w:szCs w:val="24"/>
                <w:lang w:eastAsia="lv-LV"/>
              </w:rPr>
              <w:t>Pārdevējs</w:t>
            </w:r>
          </w:p>
        </w:tc>
      </w:tr>
      <w:tr w:rsidR="0025618F" w:rsidRPr="003A43E1" w:rsidTr="003A51C0">
        <w:trPr>
          <w:trHeight w:val="275"/>
        </w:trPr>
        <w:tc>
          <w:tcPr>
            <w:tcW w:w="4253" w:type="dxa"/>
            <w:tcBorders>
              <w:top w:val="nil"/>
              <w:left w:val="nil"/>
              <w:bottom w:val="nil"/>
              <w:right w:val="nil"/>
            </w:tcBorders>
          </w:tcPr>
          <w:p w:rsidR="0025618F" w:rsidRPr="003A43E1" w:rsidRDefault="0025618F" w:rsidP="0025618F">
            <w:pPr>
              <w:spacing w:after="0" w:line="240" w:lineRule="auto"/>
              <w:rPr>
                <w:rFonts w:ascii="Times New Roman" w:eastAsia="Times New Roman" w:hAnsi="Times New Roman" w:cs="Times New Roman"/>
                <w:b/>
                <w:sz w:val="24"/>
                <w:szCs w:val="24"/>
              </w:rPr>
            </w:pPr>
            <w:r w:rsidRPr="003A43E1">
              <w:rPr>
                <w:rFonts w:ascii="Times New Roman" w:eastAsia="Times New Roman" w:hAnsi="Times New Roman" w:cs="Times New Roman"/>
                <w:b/>
                <w:sz w:val="24"/>
                <w:szCs w:val="24"/>
              </w:rPr>
              <w:t>SIA “Smiltenes NKUP”</w:t>
            </w:r>
          </w:p>
          <w:p w:rsidR="0025618F" w:rsidRPr="003A43E1" w:rsidRDefault="0025618F" w:rsidP="0025618F">
            <w:pPr>
              <w:spacing w:after="0" w:line="240" w:lineRule="auto"/>
              <w:rPr>
                <w:rFonts w:ascii="Times New Roman" w:eastAsia="Times New Roman" w:hAnsi="Times New Roman" w:cs="Times New Roman"/>
                <w:i/>
                <w:sz w:val="24"/>
                <w:szCs w:val="24"/>
              </w:rPr>
            </w:pPr>
            <w:r w:rsidRPr="003A43E1">
              <w:rPr>
                <w:rFonts w:ascii="Times New Roman" w:eastAsia="Times New Roman" w:hAnsi="Times New Roman" w:cs="Times New Roman"/>
                <w:i/>
                <w:sz w:val="24"/>
                <w:szCs w:val="24"/>
              </w:rPr>
              <w:t xml:space="preserve">Pils iela 3A, Smiltene, </w:t>
            </w:r>
          </w:p>
          <w:p w:rsidR="0025618F" w:rsidRPr="003A43E1" w:rsidRDefault="0025618F" w:rsidP="0025618F">
            <w:pPr>
              <w:spacing w:after="0" w:line="240" w:lineRule="auto"/>
              <w:rPr>
                <w:rFonts w:ascii="Times New Roman" w:eastAsia="Times New Roman" w:hAnsi="Times New Roman" w:cs="Times New Roman"/>
                <w:i/>
                <w:sz w:val="24"/>
                <w:szCs w:val="24"/>
              </w:rPr>
            </w:pPr>
            <w:r w:rsidRPr="003A43E1">
              <w:rPr>
                <w:rFonts w:ascii="Times New Roman" w:eastAsia="Times New Roman" w:hAnsi="Times New Roman" w:cs="Times New Roman"/>
                <w:i/>
                <w:sz w:val="24"/>
                <w:szCs w:val="24"/>
              </w:rPr>
              <w:t>Smiltenes novads, LV - 4729</w:t>
            </w:r>
          </w:p>
          <w:p w:rsidR="0025618F" w:rsidRPr="003A43E1" w:rsidRDefault="0025618F" w:rsidP="0025618F">
            <w:pPr>
              <w:spacing w:after="0" w:line="240" w:lineRule="auto"/>
              <w:rPr>
                <w:rFonts w:ascii="Times New Roman" w:eastAsia="Times New Roman" w:hAnsi="Times New Roman" w:cs="Times New Roman"/>
                <w:i/>
                <w:sz w:val="24"/>
                <w:szCs w:val="24"/>
              </w:rPr>
            </w:pPr>
            <w:r w:rsidRPr="003A43E1">
              <w:rPr>
                <w:rFonts w:ascii="Times New Roman" w:eastAsia="Times New Roman" w:hAnsi="Times New Roman" w:cs="Times New Roman"/>
                <w:i/>
                <w:sz w:val="24"/>
                <w:szCs w:val="24"/>
              </w:rPr>
              <w:t>Reģ. Nr.</w:t>
            </w:r>
            <w:r w:rsidRPr="003A43E1">
              <w:rPr>
                <w:rFonts w:ascii="Times New Roman" w:eastAsia="Times New Roman" w:hAnsi="Times New Roman" w:cs="Times New Roman"/>
                <w:bCs/>
                <w:i/>
                <w:sz w:val="24"/>
                <w:szCs w:val="24"/>
              </w:rPr>
              <w:t xml:space="preserve"> </w:t>
            </w:r>
          </w:p>
          <w:p w:rsidR="0025618F" w:rsidRPr="003A43E1" w:rsidRDefault="0025618F" w:rsidP="0025618F">
            <w:pPr>
              <w:spacing w:after="0" w:line="240" w:lineRule="auto"/>
              <w:rPr>
                <w:rFonts w:ascii="Times New Roman" w:eastAsia="Times New Roman" w:hAnsi="Times New Roman" w:cs="Times New Roman"/>
                <w:bCs/>
                <w:i/>
                <w:sz w:val="24"/>
                <w:szCs w:val="24"/>
              </w:rPr>
            </w:pPr>
            <w:r w:rsidRPr="003A43E1">
              <w:rPr>
                <w:rFonts w:ascii="Times New Roman" w:eastAsia="Times New Roman" w:hAnsi="Times New Roman" w:cs="Times New Roman"/>
                <w:bCs/>
                <w:i/>
                <w:sz w:val="24"/>
                <w:szCs w:val="24"/>
              </w:rPr>
              <w:t xml:space="preserve">tālr.: </w:t>
            </w:r>
            <w:r w:rsidR="001F14B8" w:rsidRPr="003A43E1">
              <w:rPr>
                <w:rFonts w:ascii="Times New Roman" w:eastAsia="Times New Roman" w:hAnsi="Times New Roman" w:cs="Times New Roman"/>
                <w:bCs/>
                <w:i/>
                <w:sz w:val="24"/>
                <w:szCs w:val="24"/>
              </w:rPr>
              <w:t>__________,</w:t>
            </w:r>
            <w:r w:rsidRPr="003A43E1">
              <w:rPr>
                <w:rFonts w:ascii="Times New Roman" w:eastAsia="Times New Roman" w:hAnsi="Times New Roman" w:cs="Times New Roman"/>
                <w:bCs/>
                <w:i/>
                <w:sz w:val="24"/>
                <w:szCs w:val="24"/>
              </w:rPr>
              <w:t xml:space="preserve"> </w:t>
            </w:r>
          </w:p>
          <w:p w:rsidR="0025618F" w:rsidRPr="003A43E1" w:rsidRDefault="0025618F" w:rsidP="0025618F">
            <w:pPr>
              <w:spacing w:after="0" w:line="240" w:lineRule="auto"/>
              <w:rPr>
                <w:rFonts w:ascii="Times New Roman" w:eastAsia="Times New Roman" w:hAnsi="Times New Roman" w:cs="Times New Roman"/>
                <w:i/>
                <w:sz w:val="24"/>
                <w:szCs w:val="24"/>
              </w:rPr>
            </w:pPr>
            <w:r w:rsidRPr="003A43E1">
              <w:rPr>
                <w:rFonts w:ascii="Times New Roman" w:eastAsia="Times New Roman" w:hAnsi="Times New Roman" w:cs="Times New Roman"/>
                <w:i/>
                <w:sz w:val="24"/>
                <w:szCs w:val="24"/>
              </w:rPr>
              <w:t xml:space="preserve">e-pasts: </w:t>
            </w:r>
            <w:hyperlink r:id="rId9" w:history="1">
              <w:r w:rsidRPr="003A43E1">
                <w:rPr>
                  <w:rFonts w:ascii="Times New Roman" w:eastAsia="Times New Roman" w:hAnsi="Times New Roman" w:cs="Times New Roman"/>
                  <w:i/>
                  <w:color w:val="0000FF"/>
                  <w:sz w:val="24"/>
                  <w:szCs w:val="24"/>
                  <w:u w:val="single"/>
                </w:rPr>
                <w:t>_______________</w:t>
              </w:r>
            </w:hyperlink>
          </w:p>
          <w:p w:rsidR="0025618F" w:rsidRPr="003A43E1" w:rsidRDefault="008C27F7" w:rsidP="0025618F">
            <w:pPr>
              <w:spacing w:after="0" w:line="240" w:lineRule="auto"/>
              <w:rPr>
                <w:rFonts w:ascii="Times New Roman" w:eastAsia="Times New Roman" w:hAnsi="Times New Roman" w:cs="Times New Roman"/>
                <w:i/>
                <w:sz w:val="24"/>
                <w:szCs w:val="24"/>
              </w:rPr>
            </w:pPr>
            <w:hyperlink r:id="rId10" w:history="1">
              <w:r w:rsidR="001F14B8" w:rsidRPr="003A43E1">
                <w:rPr>
                  <w:rStyle w:val="Hipersaite"/>
                  <w:rFonts w:ascii="Times New Roman" w:eastAsia="Times New Roman" w:hAnsi="Times New Roman" w:cs="Times New Roman"/>
                  <w:i/>
                  <w:sz w:val="24"/>
                  <w:szCs w:val="24"/>
                </w:rPr>
                <w:t>www.smiltenesnkup.lv</w:t>
              </w:r>
            </w:hyperlink>
          </w:p>
          <w:p w:rsidR="0025618F" w:rsidRPr="003A43E1" w:rsidRDefault="0025618F" w:rsidP="0025618F">
            <w:pPr>
              <w:spacing w:after="0" w:line="240" w:lineRule="auto"/>
              <w:rPr>
                <w:rFonts w:ascii="Times New Roman" w:eastAsia="SimSun" w:hAnsi="Times New Roman" w:cs="Times New Roman"/>
                <w:b/>
                <w:bCs/>
                <w:sz w:val="24"/>
                <w:szCs w:val="24"/>
                <w:lang w:eastAsia="lv-LV"/>
              </w:rPr>
            </w:pPr>
            <w:r w:rsidRPr="003A43E1">
              <w:rPr>
                <w:rFonts w:ascii="Times New Roman" w:eastAsia="SimSun" w:hAnsi="Times New Roman" w:cs="Times New Roman"/>
                <w:b/>
                <w:bCs/>
                <w:sz w:val="24"/>
                <w:szCs w:val="24"/>
                <w:lang w:eastAsia="lv-LV"/>
              </w:rPr>
              <w:t>___________________________</w:t>
            </w:r>
          </w:p>
          <w:p w:rsidR="0025618F" w:rsidRPr="003A43E1" w:rsidRDefault="0025618F" w:rsidP="0025618F">
            <w:pPr>
              <w:spacing w:after="0" w:line="240" w:lineRule="auto"/>
              <w:rPr>
                <w:rFonts w:ascii="Times New Roman" w:eastAsia="SimSun" w:hAnsi="Times New Roman" w:cs="Times New Roman"/>
                <w:bCs/>
                <w:i/>
                <w:sz w:val="24"/>
                <w:szCs w:val="24"/>
                <w:lang w:eastAsia="lv-LV"/>
              </w:rPr>
            </w:pPr>
          </w:p>
          <w:p w:rsidR="0025618F" w:rsidRPr="003A43E1" w:rsidRDefault="0025618F" w:rsidP="0025618F">
            <w:pPr>
              <w:spacing w:after="0" w:line="240" w:lineRule="auto"/>
              <w:rPr>
                <w:rFonts w:ascii="Times New Roman" w:eastAsia="SimSun" w:hAnsi="Times New Roman" w:cs="Times New Roman"/>
                <w:bCs/>
                <w:i/>
                <w:sz w:val="24"/>
                <w:szCs w:val="24"/>
                <w:lang w:eastAsia="lv-LV"/>
              </w:rPr>
            </w:pPr>
            <w:r w:rsidRPr="003A43E1">
              <w:rPr>
                <w:rFonts w:ascii="Times New Roman" w:eastAsia="SimSun" w:hAnsi="Times New Roman" w:cs="Times New Roman"/>
                <w:bCs/>
                <w:i/>
                <w:sz w:val="24"/>
                <w:szCs w:val="24"/>
                <w:lang w:eastAsia="lv-LV"/>
              </w:rPr>
              <w:t>____._____.________________</w:t>
            </w:r>
          </w:p>
          <w:p w:rsidR="0025618F" w:rsidRPr="003A43E1" w:rsidRDefault="0025618F" w:rsidP="0025618F">
            <w:pPr>
              <w:spacing w:after="0" w:line="240" w:lineRule="auto"/>
              <w:rPr>
                <w:rFonts w:ascii="Times New Roman" w:eastAsia="SimSun" w:hAnsi="Times New Roman" w:cs="Times New Roman"/>
                <w:bCs/>
                <w:i/>
                <w:sz w:val="24"/>
                <w:szCs w:val="24"/>
                <w:lang w:eastAsia="lv-LV"/>
              </w:rPr>
            </w:pPr>
            <w:r w:rsidRPr="003A43E1">
              <w:rPr>
                <w:rFonts w:ascii="Times New Roman" w:eastAsia="SimSun" w:hAnsi="Times New Roman" w:cs="Times New Roman"/>
                <w:bCs/>
                <w:i/>
                <w:sz w:val="24"/>
                <w:szCs w:val="24"/>
                <w:lang w:eastAsia="lv-LV"/>
              </w:rPr>
              <w:t>parakstīšanas datums</w:t>
            </w:r>
          </w:p>
        </w:tc>
        <w:tc>
          <w:tcPr>
            <w:tcW w:w="5245" w:type="dxa"/>
            <w:tcBorders>
              <w:top w:val="nil"/>
              <w:left w:val="nil"/>
              <w:bottom w:val="nil"/>
              <w:right w:val="nil"/>
            </w:tcBorders>
          </w:tcPr>
          <w:p w:rsidR="0025618F" w:rsidRPr="003A43E1" w:rsidRDefault="0025618F" w:rsidP="0025618F">
            <w:pPr>
              <w:spacing w:after="0" w:line="240" w:lineRule="auto"/>
              <w:rPr>
                <w:rFonts w:ascii="Times New Roman" w:hAnsi="Times New Roman" w:cs="Times New Roman"/>
                <w:b/>
                <w:sz w:val="24"/>
                <w:szCs w:val="24"/>
                <w:shd w:val="clear" w:color="auto" w:fill="FFFFFF"/>
              </w:rPr>
            </w:pPr>
          </w:p>
          <w:p w:rsidR="0025618F" w:rsidRPr="003A43E1" w:rsidRDefault="0025618F" w:rsidP="0025618F">
            <w:pPr>
              <w:spacing w:after="0" w:line="240" w:lineRule="auto"/>
              <w:rPr>
                <w:rFonts w:ascii="Times New Roman" w:hAnsi="Times New Roman" w:cs="Times New Roman"/>
                <w:b/>
                <w:sz w:val="24"/>
                <w:szCs w:val="24"/>
                <w:shd w:val="clear" w:color="auto" w:fill="FFFFFF"/>
              </w:rPr>
            </w:pPr>
          </w:p>
          <w:p w:rsidR="0025618F" w:rsidRPr="003A43E1" w:rsidRDefault="0025618F" w:rsidP="0025618F">
            <w:pPr>
              <w:spacing w:after="0" w:line="240" w:lineRule="auto"/>
              <w:rPr>
                <w:rFonts w:ascii="Times New Roman" w:eastAsia="SimSun" w:hAnsi="Times New Roman" w:cs="Times New Roman"/>
                <w:i/>
                <w:sz w:val="24"/>
                <w:szCs w:val="24"/>
                <w:lang w:eastAsia="zh-CN"/>
              </w:rPr>
            </w:pPr>
            <w:r w:rsidRPr="003A43E1">
              <w:rPr>
                <w:rFonts w:ascii="Times New Roman" w:hAnsi="Times New Roman" w:cs="Times New Roman"/>
                <w:i/>
                <w:sz w:val="24"/>
                <w:szCs w:val="24"/>
                <w:shd w:val="clear" w:color="auto" w:fill="FFFFFF"/>
              </w:rPr>
              <w:t>Pārdevēja rekvizīti</w:t>
            </w:r>
          </w:p>
          <w:p w:rsidR="0025618F" w:rsidRPr="003A43E1" w:rsidRDefault="0025618F" w:rsidP="0025618F">
            <w:pPr>
              <w:spacing w:after="0" w:line="240" w:lineRule="auto"/>
              <w:rPr>
                <w:rFonts w:ascii="Times New Roman" w:eastAsia="SimSun" w:hAnsi="Times New Roman" w:cs="Times New Roman"/>
                <w:i/>
                <w:sz w:val="24"/>
                <w:szCs w:val="24"/>
                <w:lang w:eastAsia="zh-CN"/>
              </w:rPr>
            </w:pPr>
          </w:p>
          <w:p w:rsidR="0025618F" w:rsidRPr="003A43E1" w:rsidRDefault="0025618F" w:rsidP="0025618F">
            <w:pPr>
              <w:spacing w:after="0" w:line="240" w:lineRule="auto"/>
              <w:rPr>
                <w:rFonts w:ascii="Times New Roman" w:eastAsia="SimSun" w:hAnsi="Times New Roman" w:cs="Times New Roman"/>
                <w:i/>
                <w:sz w:val="24"/>
                <w:szCs w:val="24"/>
                <w:lang w:eastAsia="zh-CN"/>
              </w:rPr>
            </w:pPr>
          </w:p>
          <w:p w:rsidR="0025618F" w:rsidRPr="003A43E1" w:rsidRDefault="0025618F" w:rsidP="0025618F">
            <w:pPr>
              <w:spacing w:after="0" w:line="240" w:lineRule="auto"/>
              <w:rPr>
                <w:rFonts w:ascii="Times New Roman" w:eastAsia="SimSun" w:hAnsi="Times New Roman" w:cs="Times New Roman"/>
                <w:i/>
                <w:sz w:val="24"/>
                <w:szCs w:val="24"/>
                <w:lang w:eastAsia="zh-CN"/>
              </w:rPr>
            </w:pPr>
          </w:p>
          <w:p w:rsidR="0025618F" w:rsidRPr="003A43E1" w:rsidRDefault="0025618F" w:rsidP="0025618F">
            <w:pPr>
              <w:spacing w:after="0" w:line="240" w:lineRule="auto"/>
              <w:rPr>
                <w:rFonts w:ascii="Times New Roman" w:eastAsia="SimSun" w:hAnsi="Times New Roman" w:cs="Times New Roman"/>
                <w:i/>
                <w:sz w:val="24"/>
                <w:szCs w:val="24"/>
                <w:lang w:eastAsia="zh-CN"/>
              </w:rPr>
            </w:pPr>
            <w:r w:rsidRPr="003A43E1">
              <w:rPr>
                <w:rFonts w:ascii="Times New Roman" w:eastAsia="SimSun" w:hAnsi="Times New Roman" w:cs="Times New Roman"/>
                <w:i/>
                <w:sz w:val="24"/>
                <w:szCs w:val="24"/>
                <w:lang w:eastAsia="zh-CN"/>
              </w:rPr>
              <w:t>_______________________________</w:t>
            </w:r>
          </w:p>
          <w:p w:rsidR="0025618F" w:rsidRPr="003A43E1" w:rsidRDefault="0025618F" w:rsidP="0025618F">
            <w:pPr>
              <w:spacing w:after="0" w:line="240" w:lineRule="auto"/>
              <w:rPr>
                <w:rFonts w:ascii="Times New Roman" w:eastAsia="SimSun" w:hAnsi="Times New Roman" w:cs="Times New Roman"/>
                <w:i/>
                <w:sz w:val="24"/>
                <w:szCs w:val="24"/>
                <w:lang w:eastAsia="zh-CN"/>
              </w:rPr>
            </w:pPr>
          </w:p>
          <w:p w:rsidR="0025618F" w:rsidRPr="003A43E1" w:rsidRDefault="0025618F" w:rsidP="0025618F">
            <w:pPr>
              <w:spacing w:after="0" w:line="240" w:lineRule="auto"/>
              <w:rPr>
                <w:rFonts w:ascii="Times New Roman" w:eastAsia="SimSun" w:hAnsi="Times New Roman" w:cs="Times New Roman"/>
                <w:i/>
                <w:sz w:val="24"/>
                <w:szCs w:val="24"/>
                <w:lang w:eastAsia="zh-CN"/>
              </w:rPr>
            </w:pPr>
            <w:r w:rsidRPr="003A43E1">
              <w:rPr>
                <w:rFonts w:ascii="Times New Roman" w:eastAsia="SimSun" w:hAnsi="Times New Roman" w:cs="Times New Roman"/>
                <w:i/>
                <w:sz w:val="24"/>
                <w:szCs w:val="24"/>
                <w:lang w:eastAsia="zh-CN"/>
              </w:rPr>
              <w:t>___._____._____________________</w:t>
            </w:r>
          </w:p>
          <w:p w:rsidR="0025618F" w:rsidRPr="003A43E1" w:rsidRDefault="0025618F" w:rsidP="0025618F">
            <w:pPr>
              <w:spacing w:after="0" w:line="240" w:lineRule="auto"/>
              <w:rPr>
                <w:rFonts w:ascii="Times New Roman" w:eastAsia="SimSun" w:hAnsi="Times New Roman" w:cs="Times New Roman"/>
                <w:i/>
                <w:sz w:val="24"/>
                <w:szCs w:val="24"/>
                <w:lang w:eastAsia="lv-LV"/>
              </w:rPr>
            </w:pPr>
            <w:r w:rsidRPr="003A43E1">
              <w:rPr>
                <w:rFonts w:ascii="Times New Roman" w:eastAsia="SimSun" w:hAnsi="Times New Roman" w:cs="Times New Roman"/>
                <w:i/>
                <w:sz w:val="24"/>
                <w:szCs w:val="24"/>
                <w:lang w:eastAsia="lv-LV"/>
              </w:rPr>
              <w:t>parakstīšanas datums</w:t>
            </w:r>
          </w:p>
        </w:tc>
      </w:tr>
    </w:tbl>
    <w:p w:rsidR="0025618F" w:rsidRPr="003A43E1" w:rsidRDefault="0025618F" w:rsidP="0025618F">
      <w:pPr>
        <w:spacing w:after="0" w:line="240" w:lineRule="auto"/>
        <w:jc w:val="right"/>
        <w:rPr>
          <w:rFonts w:ascii="Times New Roman" w:hAnsi="Times New Roman" w:cs="Times New Roman"/>
          <w:b/>
          <w:sz w:val="24"/>
          <w:szCs w:val="24"/>
        </w:rPr>
      </w:pPr>
    </w:p>
    <w:p w:rsidR="0025618F" w:rsidRPr="003A43E1" w:rsidRDefault="0025618F" w:rsidP="0025618F">
      <w:pPr>
        <w:spacing w:after="0" w:line="240" w:lineRule="auto"/>
        <w:rPr>
          <w:rFonts w:ascii="Times New Roman" w:eastAsia="Times New Roman" w:hAnsi="Times New Roman" w:cs="Times New Roman"/>
          <w:sz w:val="24"/>
          <w:szCs w:val="24"/>
          <w:lang w:eastAsia="lv-LV"/>
        </w:rPr>
      </w:pPr>
    </w:p>
    <w:p w:rsidR="0025618F" w:rsidRDefault="0025618F" w:rsidP="0025618F">
      <w:pPr>
        <w:spacing w:after="0" w:line="240" w:lineRule="auto"/>
        <w:jc w:val="both"/>
        <w:rPr>
          <w:rFonts w:ascii="Times New Roman" w:eastAsia="Times New Roman" w:hAnsi="Times New Roman" w:cs="Times New Roman"/>
          <w:i/>
          <w:sz w:val="24"/>
          <w:szCs w:val="24"/>
          <w:lang w:eastAsia="lv-LV"/>
        </w:rPr>
      </w:pPr>
      <w:r w:rsidRPr="003A43E1">
        <w:rPr>
          <w:rFonts w:ascii="Times New Roman" w:hAnsi="Times New Roman" w:cs="Times New Roman"/>
          <w:b/>
          <w:i/>
          <w:sz w:val="24"/>
          <w:szCs w:val="24"/>
        </w:rPr>
        <w:t>*</w:t>
      </w:r>
      <w:r w:rsidRPr="003A43E1">
        <w:rPr>
          <w:rFonts w:ascii="Times New Roman" w:hAnsi="Times New Roman" w:cs="Times New Roman"/>
          <w:i/>
          <w:sz w:val="24"/>
          <w:szCs w:val="24"/>
        </w:rPr>
        <w:t xml:space="preserve"> </w:t>
      </w:r>
      <w:r w:rsidRPr="003A43E1">
        <w:rPr>
          <w:rFonts w:ascii="Times New Roman" w:eastAsia="Times New Roman" w:hAnsi="Times New Roman" w:cs="Times New Roman"/>
          <w:i/>
          <w:sz w:val="24"/>
          <w:szCs w:val="24"/>
          <w:lang w:eastAsia="lv-LV"/>
        </w:rPr>
        <w:t>Līguma pielikumi tiek sagatavoti atbilstoši Iepirkuma Nolikumam un Piedāvājumam, un tiek pievienoti Līgumam, to parakstot.</w:t>
      </w:r>
    </w:p>
    <w:p w:rsidR="00EC7F97" w:rsidRPr="003A43E1" w:rsidRDefault="00EC7F97" w:rsidP="0025618F">
      <w:pPr>
        <w:spacing w:after="0" w:line="240" w:lineRule="auto"/>
        <w:jc w:val="both"/>
        <w:rPr>
          <w:rFonts w:ascii="Times New Roman" w:eastAsia="Times New Roman" w:hAnsi="Times New Roman" w:cs="Times New Roman"/>
          <w:i/>
          <w:sz w:val="24"/>
          <w:szCs w:val="24"/>
          <w:lang w:eastAsia="lv-LV"/>
        </w:rPr>
      </w:pPr>
    </w:p>
    <w:p w:rsidR="0025618F" w:rsidRPr="003A43E1" w:rsidRDefault="0025618F" w:rsidP="0025618F">
      <w:pPr>
        <w:spacing w:after="0" w:line="240" w:lineRule="auto"/>
        <w:jc w:val="center"/>
        <w:rPr>
          <w:rFonts w:ascii="Times New Roman" w:hAnsi="Times New Roman" w:cs="Times New Roman"/>
          <w:sz w:val="24"/>
          <w:szCs w:val="24"/>
        </w:rPr>
      </w:pPr>
    </w:p>
    <w:p w:rsidR="0025618F" w:rsidRDefault="00EC7F97" w:rsidP="00EC7F97">
      <w:pPr>
        <w:pStyle w:val="Sarakstarindkopa"/>
        <w:numPr>
          <w:ilvl w:val="0"/>
          <w:numId w:val="17"/>
        </w:num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Pielikums</w:t>
      </w:r>
    </w:p>
    <w:p w:rsidR="00EC7F97" w:rsidRPr="00EC7F97" w:rsidRDefault="00EC7F97" w:rsidP="00EC7F97">
      <w:pPr>
        <w:pStyle w:val="Sarakstarindkopa"/>
        <w:numPr>
          <w:ilvl w:val="0"/>
          <w:numId w:val="17"/>
        </w:num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pielikums</w:t>
      </w:r>
    </w:p>
    <w:p w:rsidR="00CA32F8" w:rsidRPr="003A43E1" w:rsidRDefault="00CA32F8" w:rsidP="00CA32F8">
      <w:pPr>
        <w:rPr>
          <w:rFonts w:ascii="Times New Roman" w:hAnsi="Times New Roman" w:cs="Times New Roman"/>
          <w:sz w:val="24"/>
          <w:szCs w:val="24"/>
        </w:rPr>
      </w:pPr>
    </w:p>
    <w:p w:rsidR="00CA32F8" w:rsidRPr="003A43E1" w:rsidRDefault="00CA32F8" w:rsidP="00CA32F8">
      <w:pPr>
        <w:pStyle w:val="Bezatstarpm"/>
        <w:jc w:val="right"/>
        <w:rPr>
          <w:rFonts w:ascii="Times New Roman" w:hAnsi="Times New Roman" w:cs="Times New Roman"/>
          <w:b/>
          <w:sz w:val="24"/>
          <w:szCs w:val="24"/>
        </w:rPr>
      </w:pPr>
    </w:p>
    <w:sectPr w:rsidR="00CA32F8" w:rsidRPr="003A43E1" w:rsidSect="0037773A">
      <w:headerReference w:type="default" r:id="rId11"/>
      <w:pgSz w:w="11906" w:h="16838"/>
      <w:pgMar w:top="680" w:right="680"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F7" w:rsidRDefault="008C27F7" w:rsidP="00BC46D3">
      <w:pPr>
        <w:spacing w:after="0" w:line="240" w:lineRule="auto"/>
      </w:pPr>
      <w:r>
        <w:separator/>
      </w:r>
    </w:p>
  </w:endnote>
  <w:endnote w:type="continuationSeparator" w:id="0">
    <w:p w:rsidR="008C27F7" w:rsidRDefault="008C27F7" w:rsidP="00B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F7" w:rsidRDefault="008C27F7" w:rsidP="00BC46D3">
      <w:pPr>
        <w:spacing w:after="0" w:line="240" w:lineRule="auto"/>
      </w:pPr>
      <w:r>
        <w:separator/>
      </w:r>
    </w:p>
  </w:footnote>
  <w:footnote w:type="continuationSeparator" w:id="0">
    <w:p w:rsidR="008C27F7" w:rsidRDefault="008C27F7" w:rsidP="00BC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269392572"/>
      <w:docPartObj>
        <w:docPartGallery w:val="Page Numbers (Top of Page)"/>
        <w:docPartUnique/>
      </w:docPartObj>
    </w:sdtPr>
    <w:sdtEndPr/>
    <w:sdtContent>
      <w:p w:rsidR="0037773A" w:rsidRPr="0037773A" w:rsidRDefault="00065D27" w:rsidP="0037773A">
        <w:pPr>
          <w:pStyle w:val="Galvene"/>
          <w:rPr>
            <w:rFonts w:ascii="Arial" w:hAnsi="Arial" w:cs="Arial"/>
            <w:i/>
            <w:sz w:val="16"/>
            <w:szCs w:val="16"/>
          </w:rPr>
        </w:pPr>
        <w:r>
          <w:rPr>
            <w:rFonts w:ascii="Arial" w:eastAsia="Times New Roman" w:hAnsi="Arial" w:cs="Arial"/>
            <w:i/>
            <w:sz w:val="16"/>
            <w:szCs w:val="16"/>
            <w:lang w:eastAsia="lv-LV"/>
          </w:rPr>
          <w:t xml:space="preserve">                                                                                                                                                        </w:t>
        </w:r>
        <w:r w:rsidR="00BC46D3">
          <w:rPr>
            <w:rFonts w:ascii="Arial" w:eastAsia="Times New Roman" w:hAnsi="Arial" w:cs="Arial"/>
            <w:i/>
            <w:sz w:val="16"/>
            <w:szCs w:val="16"/>
            <w:lang w:eastAsia="lv-LV"/>
          </w:rPr>
          <w:t xml:space="preserve">                                           </w:t>
        </w:r>
        <w:r>
          <w:rPr>
            <w:rFonts w:ascii="Arial" w:eastAsia="Times New Roman" w:hAnsi="Arial" w:cs="Arial"/>
            <w:i/>
            <w:sz w:val="16"/>
            <w:szCs w:val="16"/>
            <w:lang w:eastAsia="lv-LV"/>
          </w:rPr>
          <w:t xml:space="preserve">        </w:t>
        </w:r>
        <w:r w:rsidRPr="0037773A">
          <w:rPr>
            <w:rFonts w:ascii="Arial" w:hAnsi="Arial" w:cs="Arial"/>
            <w:i/>
            <w:sz w:val="16"/>
            <w:szCs w:val="16"/>
          </w:rPr>
          <w:fldChar w:fldCharType="begin"/>
        </w:r>
        <w:r w:rsidRPr="0037773A">
          <w:rPr>
            <w:rFonts w:ascii="Arial" w:hAnsi="Arial" w:cs="Arial"/>
            <w:i/>
            <w:sz w:val="16"/>
            <w:szCs w:val="16"/>
          </w:rPr>
          <w:instrText>PAGE   \* MERGEFORMAT</w:instrText>
        </w:r>
        <w:r w:rsidRPr="0037773A">
          <w:rPr>
            <w:rFonts w:ascii="Arial" w:hAnsi="Arial" w:cs="Arial"/>
            <w:i/>
            <w:sz w:val="16"/>
            <w:szCs w:val="16"/>
          </w:rPr>
          <w:fldChar w:fldCharType="separate"/>
        </w:r>
        <w:r w:rsidR="00C04E85">
          <w:rPr>
            <w:rFonts w:ascii="Arial" w:hAnsi="Arial" w:cs="Arial"/>
            <w:i/>
            <w:noProof/>
            <w:sz w:val="16"/>
            <w:szCs w:val="16"/>
          </w:rPr>
          <w:t>7</w:t>
        </w:r>
        <w:r w:rsidRPr="0037773A">
          <w:rPr>
            <w:rFonts w:ascii="Arial" w:hAnsi="Arial" w:cs="Arial"/>
            <w:i/>
            <w:sz w:val="16"/>
            <w:szCs w:val="16"/>
          </w:rPr>
          <w:fldChar w:fldCharType="end"/>
        </w:r>
      </w:p>
    </w:sdtContent>
  </w:sdt>
  <w:p w:rsidR="0037773A" w:rsidRDefault="008C27F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EDE"/>
    <w:multiLevelType w:val="multilevel"/>
    <w:tmpl w:val="AF46B4AE"/>
    <w:lvl w:ilvl="0">
      <w:start w:val="4"/>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F43E76"/>
    <w:multiLevelType w:val="hybridMultilevel"/>
    <w:tmpl w:val="28500736"/>
    <w:lvl w:ilvl="0" w:tplc="2214BF3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A07DC7"/>
    <w:multiLevelType w:val="multilevel"/>
    <w:tmpl w:val="3CBC803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 w15:restartNumberingAfterBreak="0">
    <w:nsid w:val="1FE66FF3"/>
    <w:multiLevelType w:val="multilevel"/>
    <w:tmpl w:val="9DFC708C"/>
    <w:lvl w:ilvl="0">
      <w:start w:val="4"/>
      <w:numFmt w:val="decimal"/>
      <w:lvlText w:val="%1."/>
      <w:lvlJc w:val="left"/>
      <w:pPr>
        <w:ind w:left="360" w:hanging="360"/>
      </w:pPr>
      <w:rPr>
        <w:rFonts w:hint="default"/>
        <w:b/>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296A050E"/>
    <w:multiLevelType w:val="multilevel"/>
    <w:tmpl w:val="5E08DEC4"/>
    <w:lvl w:ilvl="0">
      <w:start w:val="8"/>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2174E5"/>
    <w:multiLevelType w:val="multilevel"/>
    <w:tmpl w:val="7550DA1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915098C"/>
    <w:multiLevelType w:val="multilevel"/>
    <w:tmpl w:val="198C80CE"/>
    <w:lvl w:ilvl="0">
      <w:start w:val="1"/>
      <w:numFmt w:val="upperRoman"/>
      <w:lvlText w:val="%1."/>
      <w:lvlJc w:val="left"/>
      <w:pPr>
        <w:ind w:left="720" w:hanging="360"/>
      </w:pPr>
      <w:rPr>
        <w:rFonts w:ascii="Arial" w:eastAsia="Times New Roman" w:hAnsi="Arial" w:cs="Arial" w:hint="default"/>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426BB0"/>
    <w:multiLevelType w:val="multilevel"/>
    <w:tmpl w:val="AF46B4AE"/>
    <w:lvl w:ilvl="0">
      <w:start w:val="4"/>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4D5213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39002E"/>
    <w:multiLevelType w:val="multilevel"/>
    <w:tmpl w:val="191809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7C34"/>
    <w:multiLevelType w:val="multilevel"/>
    <w:tmpl w:val="4FA4BA68"/>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809" w:hanging="52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9F55A8"/>
    <w:multiLevelType w:val="hybridMultilevel"/>
    <w:tmpl w:val="A8D0B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E73686"/>
    <w:multiLevelType w:val="multilevel"/>
    <w:tmpl w:val="434408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204"/>
        </w:tabs>
        <w:ind w:left="2204" w:hanging="360"/>
      </w:pPr>
      <w:rPr>
        <w:rFonts w:ascii="Times New Roman" w:hAnsi="Times New Roman" w:cs="Times New Roman" w:hint="default"/>
        <w:b w:val="0"/>
        <w:sz w:val="24"/>
        <w:szCs w:val="24"/>
      </w:rPr>
    </w:lvl>
    <w:lvl w:ilvl="2">
      <w:start w:val="1"/>
      <w:numFmt w:val="decimal"/>
      <w:lvlText w:val="%1.%2.%3."/>
      <w:lvlJc w:val="left"/>
      <w:pPr>
        <w:tabs>
          <w:tab w:val="num" w:pos="1004"/>
        </w:tabs>
        <w:ind w:left="1004" w:hanging="720"/>
      </w:pPr>
      <w:rPr>
        <w:rFonts w:cs="Times New Roman" w:hint="default"/>
        <w:b w:val="0"/>
        <w:sz w:val="24"/>
        <w:szCs w:val="24"/>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5" w15:restartNumberingAfterBreak="0">
    <w:nsid w:val="7805367D"/>
    <w:multiLevelType w:val="multilevel"/>
    <w:tmpl w:val="505A15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347BD6"/>
    <w:multiLevelType w:val="multilevel"/>
    <w:tmpl w:val="19BEEAE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Zero"/>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4"/>
  </w:num>
  <w:num w:numId="2">
    <w:abstractNumId w:val="0"/>
  </w:num>
  <w:num w:numId="3">
    <w:abstractNumId w:val="6"/>
  </w:num>
  <w:num w:numId="4">
    <w:abstractNumId w:val="8"/>
  </w:num>
  <w:num w:numId="5">
    <w:abstractNumId w:val="1"/>
  </w:num>
  <w:num w:numId="6">
    <w:abstractNumId w:val="2"/>
  </w:num>
  <w:num w:numId="7">
    <w:abstractNumId w:val="11"/>
  </w:num>
  <w:num w:numId="8">
    <w:abstractNumId w:val="15"/>
  </w:num>
  <w:num w:numId="9">
    <w:abstractNumId w:val="9"/>
  </w:num>
  <w:num w:numId="10">
    <w:abstractNumId w:val="5"/>
  </w:num>
  <w:num w:numId="11">
    <w:abstractNumId w:val="3"/>
  </w:num>
  <w:num w:numId="12">
    <w:abstractNumId w:val="7"/>
  </w:num>
  <w:num w:numId="13">
    <w:abstractNumId w:val="16"/>
  </w:num>
  <w:num w:numId="14">
    <w:abstractNumId w:val="12"/>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F8"/>
    <w:rsid w:val="00065D27"/>
    <w:rsid w:val="00093DCC"/>
    <w:rsid w:val="00096015"/>
    <w:rsid w:val="000C21A4"/>
    <w:rsid w:val="001F14B8"/>
    <w:rsid w:val="0025618F"/>
    <w:rsid w:val="002C5FDC"/>
    <w:rsid w:val="00301D04"/>
    <w:rsid w:val="003138FF"/>
    <w:rsid w:val="003A43E1"/>
    <w:rsid w:val="004D44DB"/>
    <w:rsid w:val="006043E8"/>
    <w:rsid w:val="0064674A"/>
    <w:rsid w:val="008C27F7"/>
    <w:rsid w:val="008E5526"/>
    <w:rsid w:val="00A6097F"/>
    <w:rsid w:val="00BA77CB"/>
    <w:rsid w:val="00BC46D3"/>
    <w:rsid w:val="00C04E85"/>
    <w:rsid w:val="00CA32F8"/>
    <w:rsid w:val="00DC5267"/>
    <w:rsid w:val="00E3028B"/>
    <w:rsid w:val="00E73594"/>
    <w:rsid w:val="00EC7F97"/>
    <w:rsid w:val="00FC3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A8D30D-1539-42F8-BDBF-5F337B02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2F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CA32F8"/>
    <w:pPr>
      <w:ind w:left="720"/>
      <w:contextualSpacing/>
    </w:pPr>
  </w:style>
  <w:style w:type="character" w:styleId="Hipersaite">
    <w:name w:val="Hyperlink"/>
    <w:rsid w:val="00CA32F8"/>
    <w:rPr>
      <w:color w:val="0000FF"/>
      <w:u w:val="single"/>
    </w:rPr>
  </w:style>
  <w:style w:type="paragraph" w:styleId="Saraksts2">
    <w:name w:val="List 2"/>
    <w:basedOn w:val="Parasts"/>
    <w:rsid w:val="00CA32F8"/>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kern w:val="28"/>
      <w:sz w:val="20"/>
      <w:szCs w:val="20"/>
      <w:lang w:val="en-GB" w:eastAsia="lv-LV"/>
    </w:rPr>
  </w:style>
  <w:style w:type="paragraph" w:styleId="Bezatstarpm">
    <w:name w:val="No Spacing"/>
    <w:uiPriority w:val="1"/>
    <w:qFormat/>
    <w:rsid w:val="00CA32F8"/>
    <w:pPr>
      <w:spacing w:after="0" w:line="240" w:lineRule="auto"/>
    </w:pPr>
  </w:style>
  <w:style w:type="character" w:customStyle="1" w:styleId="SarakstarindkopaRakstz">
    <w:name w:val="Saraksta rindkopa Rakstz."/>
    <w:link w:val="Sarakstarindkopa"/>
    <w:uiPriority w:val="34"/>
    <w:rsid w:val="00CA32F8"/>
  </w:style>
  <w:style w:type="paragraph" w:styleId="Galvene">
    <w:name w:val="header"/>
    <w:basedOn w:val="Parasts"/>
    <w:link w:val="GalveneRakstz"/>
    <w:uiPriority w:val="99"/>
    <w:unhideWhenUsed/>
    <w:rsid w:val="00CA32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32F8"/>
  </w:style>
  <w:style w:type="paragraph" w:styleId="Kjene">
    <w:name w:val="footer"/>
    <w:basedOn w:val="Parasts"/>
    <w:link w:val="KjeneRakstz"/>
    <w:uiPriority w:val="99"/>
    <w:unhideWhenUsed/>
    <w:rsid w:val="00BC46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miltenesnkup.lv" TargetMode="External"/><Relationship Id="rId4" Type="http://schemas.openxmlformats.org/officeDocument/2006/relationships/webSettings" Target="webSettings.xml"/><Relationship Id="rId9"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15828</Words>
  <Characters>9023</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Aigars</cp:lastModifiedBy>
  <cp:revision>11</cp:revision>
  <dcterms:created xsi:type="dcterms:W3CDTF">2019-05-16T12:10:00Z</dcterms:created>
  <dcterms:modified xsi:type="dcterms:W3CDTF">2019-06-19T07:17:00Z</dcterms:modified>
</cp:coreProperties>
</file>